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5" w:rsidRPr="00D51D55" w:rsidRDefault="00E93BF5" w:rsidP="00D51D55">
      <w:pPr>
        <w:widowControl/>
        <w:spacing w:before="75" w:after="240" w:line="300" w:lineRule="atLeast"/>
        <w:ind w:firstLineChars="0" w:firstLine="459"/>
        <w:jc w:val="center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D51D55">
        <w:rPr>
          <w:rFonts w:ascii="微软雅黑" w:eastAsia="微软雅黑" w:hAnsi="微软雅黑" w:cs="Arial" w:hint="eastAsia"/>
          <w:b/>
          <w:bCs/>
          <w:color w:val="000000"/>
          <w:kern w:val="0"/>
          <w:sz w:val="32"/>
          <w:szCs w:val="32"/>
        </w:rPr>
        <w:t>长沙中联重科环境产业有限公司招聘简章</w:t>
      </w:r>
    </w:p>
    <w:p w:rsidR="00E93BF5" w:rsidRPr="00D51D55" w:rsidRDefault="00E93BF5" w:rsidP="00DB1981">
      <w:pPr>
        <w:widowControl/>
        <w:spacing w:before="75" w:after="75" w:line="240" w:lineRule="auto"/>
        <w:ind w:firstLineChars="0" w:firstLine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51D5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长沙中联重科环境产业有限公司（下称中联环境）位于湖南省长沙市麓谷高新技术开发区，占地1417亩，总投资14亿元，资产102亿，现拥有3000余名员工，是一家集环卫机械与环境装备等高新技术装备研发制造、环境项目投资运营为一体的</w:t>
      </w:r>
      <w:proofErr w:type="gramStart"/>
      <w:r w:rsidRPr="00D51D5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全环境</w:t>
      </w:r>
      <w:proofErr w:type="gramEnd"/>
      <w:r w:rsidRPr="00D51D5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产业集团，经营规模与品牌影响力居于行业前列。 </w:t>
      </w:r>
    </w:p>
    <w:p w:rsidR="00893A75" w:rsidRPr="00D51D55" w:rsidRDefault="00893A75" w:rsidP="009C7513">
      <w:pPr>
        <w:spacing w:afterLines="50"/>
        <w:ind w:firstLine="48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D51D5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未来三年，立足于中国环境治理全局，公司还将投资30亿元，建设环境产业高端智能制造产业园，打造环境产业智能制造标杆工厂，为中国环保事业的可持续发展保驾护航。</w:t>
      </w:r>
    </w:p>
    <w:p w:rsidR="003A3AB4" w:rsidRPr="008D1FAB" w:rsidRDefault="003A3AB4" w:rsidP="008D1FAB">
      <w:pPr>
        <w:pStyle w:val="a7"/>
        <w:widowControl/>
        <w:numPr>
          <w:ilvl w:val="0"/>
          <w:numId w:val="1"/>
        </w:numPr>
        <w:spacing w:before="60" w:after="60" w:line="300" w:lineRule="atLeast"/>
        <w:ind w:firstLineChars="0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招聘岗位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409"/>
        <w:gridCol w:w="2268"/>
        <w:gridCol w:w="1276"/>
        <w:gridCol w:w="1134"/>
        <w:gridCol w:w="1134"/>
      </w:tblGrid>
      <w:tr w:rsidR="003F5B6A" w:rsidRPr="007B3F67" w:rsidTr="003F5B6A">
        <w:trPr>
          <w:trHeight w:val="285"/>
        </w:trPr>
        <w:tc>
          <w:tcPr>
            <w:tcW w:w="1135" w:type="dxa"/>
            <w:shd w:val="clear" w:color="auto" w:fill="auto"/>
            <w:vAlign w:val="center"/>
            <w:hideMark/>
          </w:tcPr>
          <w:p w:rsidR="00B27FB9" w:rsidRPr="003F5B6A" w:rsidRDefault="00B27FB9" w:rsidP="003F5B6A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3F5B6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18"/>
              </w:rPr>
              <w:t>岗位</w:t>
            </w:r>
          </w:p>
        </w:tc>
        <w:tc>
          <w:tcPr>
            <w:tcW w:w="2409" w:type="dxa"/>
            <w:vAlign w:val="center"/>
          </w:tcPr>
          <w:p w:rsidR="00B27FB9" w:rsidRPr="003F5B6A" w:rsidRDefault="00B27FB9" w:rsidP="003F5B6A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3F5B6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18"/>
              </w:rPr>
              <w:t>岗位职责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27FB9" w:rsidRPr="003F5B6A" w:rsidRDefault="00B27FB9" w:rsidP="003F5B6A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3F5B6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18"/>
              </w:rPr>
              <w:t>任职要求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B9" w:rsidRPr="003F5B6A" w:rsidRDefault="00B27FB9" w:rsidP="003F5B6A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3F5B6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18"/>
              </w:rPr>
              <w:t>学历要求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7FB9" w:rsidRPr="003F5B6A" w:rsidRDefault="00B27FB9" w:rsidP="003F5B6A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3F5B6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18"/>
              </w:rPr>
              <w:t>需求人数</w:t>
            </w:r>
          </w:p>
        </w:tc>
        <w:tc>
          <w:tcPr>
            <w:tcW w:w="1134" w:type="dxa"/>
            <w:vAlign w:val="center"/>
          </w:tcPr>
          <w:p w:rsidR="00B27FB9" w:rsidRPr="003F5B6A" w:rsidRDefault="00B27FB9" w:rsidP="003F5B6A">
            <w:pPr>
              <w:widowControl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18"/>
              </w:rPr>
            </w:pPr>
            <w:r w:rsidRPr="003F5B6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18"/>
              </w:rPr>
              <w:t>工作地点</w:t>
            </w:r>
          </w:p>
        </w:tc>
      </w:tr>
      <w:tr w:rsidR="003F5B6A" w:rsidRPr="007B3F67" w:rsidTr="003F5B6A">
        <w:trPr>
          <w:trHeight w:val="915"/>
        </w:trPr>
        <w:tc>
          <w:tcPr>
            <w:tcW w:w="1135" w:type="dxa"/>
            <w:shd w:val="clear" w:color="auto" w:fill="auto"/>
            <w:vAlign w:val="center"/>
            <w:hideMark/>
          </w:tcPr>
          <w:p w:rsidR="00B27FB9" w:rsidRPr="003A19E2" w:rsidRDefault="00B27FB9" w:rsidP="003A19E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18"/>
              </w:rPr>
            </w:pPr>
            <w:r w:rsidRPr="003A19E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18"/>
              </w:rPr>
              <w:t>售后服务工程师</w:t>
            </w:r>
          </w:p>
        </w:tc>
        <w:tc>
          <w:tcPr>
            <w:tcW w:w="2409" w:type="dxa"/>
            <w:vAlign w:val="center"/>
          </w:tcPr>
          <w:p w:rsidR="00B27FB9" w:rsidRPr="003A19E2" w:rsidRDefault="00B27FB9" w:rsidP="003A19E2">
            <w:pPr>
              <w:widowControl/>
              <w:shd w:val="clear" w:color="auto" w:fill="FFFFFF"/>
              <w:snapToGrid w:val="0"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18"/>
              </w:rPr>
            </w:pPr>
            <w:r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1、服从全国派遣，负责片区内环卫设备的三包服务和设备维修；</w:t>
            </w:r>
          </w:p>
          <w:p w:rsidR="00B27FB9" w:rsidRPr="003A19E2" w:rsidRDefault="00B27FB9" w:rsidP="003A19E2">
            <w:pPr>
              <w:widowControl/>
              <w:shd w:val="clear" w:color="auto" w:fill="FFFFFF"/>
              <w:snapToGrid w:val="0"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18"/>
              </w:rPr>
            </w:pPr>
            <w:r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2、负责客户维护、设备维修、配件销售及回款、配件市场信息反馈等；</w:t>
            </w:r>
          </w:p>
          <w:p w:rsidR="00B27FB9" w:rsidRPr="003A19E2" w:rsidRDefault="00B27FB9" w:rsidP="003A19E2">
            <w:pPr>
              <w:widowControl/>
              <w:shd w:val="clear" w:color="auto" w:fill="FFFFFF"/>
              <w:snapToGrid w:val="0"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18"/>
              </w:rPr>
            </w:pPr>
            <w:r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3、维护、完善设备档案，收集产品的质量信息。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B9" w:rsidRPr="003A19E2" w:rsidRDefault="00B27FB9" w:rsidP="003A19E2">
            <w:pPr>
              <w:widowControl/>
              <w:shd w:val="clear" w:color="auto" w:fill="FFFFFF"/>
              <w:snapToGrid w:val="0"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18"/>
              </w:rPr>
            </w:pPr>
            <w:r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1、汽车、机械、电气等相关专业</w:t>
            </w:r>
            <w:r w:rsid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，条件优秀者可放宽</w:t>
            </w:r>
            <w:r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；</w:t>
            </w:r>
          </w:p>
          <w:p w:rsidR="00B27FB9" w:rsidRPr="003A19E2" w:rsidRDefault="00B27FB9" w:rsidP="003A19E2">
            <w:pPr>
              <w:widowControl/>
              <w:shd w:val="clear" w:color="auto" w:fill="FFFFFF"/>
              <w:snapToGrid w:val="0"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18"/>
              </w:rPr>
            </w:pPr>
            <w:r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2、</w:t>
            </w:r>
            <w:r w:rsidR="003F5B6A"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精通电气、液压原理；</w:t>
            </w:r>
          </w:p>
          <w:p w:rsidR="00B27FB9" w:rsidRDefault="00B27FB9" w:rsidP="003A19E2">
            <w:pPr>
              <w:widowControl/>
              <w:shd w:val="clear" w:color="auto" w:fill="FFFFFF"/>
              <w:snapToGrid w:val="0"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18"/>
              </w:rPr>
            </w:pPr>
            <w:r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3、</w:t>
            </w:r>
            <w:r w:rsidR="00AB6C39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有良好的语言表达</w:t>
            </w:r>
            <w:r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和沟通协调能力，能适应长期驻外</w:t>
            </w:r>
            <w:r w:rsidR="00AB6C39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；</w:t>
            </w:r>
          </w:p>
          <w:p w:rsidR="00AB6C39" w:rsidRPr="00AB6C39" w:rsidRDefault="00AB6C39" w:rsidP="00AB6C39">
            <w:pPr>
              <w:widowControl/>
              <w:shd w:val="clear" w:color="auto" w:fill="FFFFFF"/>
              <w:snapToGrid w:val="0"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4、</w:t>
            </w:r>
            <w:r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持有驾驶证C1/B驾照优先</w:t>
            </w: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B9" w:rsidRPr="003A19E2" w:rsidRDefault="00B27FB9" w:rsidP="003A19E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  <w:szCs w:val="18"/>
              </w:rPr>
            </w:pPr>
            <w:r w:rsidRPr="003A19E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  <w:szCs w:val="18"/>
              </w:rPr>
              <w:t>大专及以上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B9" w:rsidRPr="003A19E2" w:rsidRDefault="00A00447" w:rsidP="003A19E2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6</w:t>
            </w:r>
            <w:r w:rsidR="00B27FB9"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27FB9" w:rsidRPr="003A19E2" w:rsidRDefault="00B27FB9" w:rsidP="003A19E2">
            <w:pPr>
              <w:widowControl/>
              <w:snapToGrid w:val="0"/>
              <w:spacing w:line="240" w:lineRule="auto"/>
              <w:ind w:firstLineChars="0" w:firstLine="0"/>
              <w:jc w:val="left"/>
              <w:rPr>
                <w:rFonts w:ascii="微软雅黑" w:eastAsia="微软雅黑" w:hAnsi="微软雅黑" w:cs="Arial"/>
                <w:color w:val="000000"/>
                <w:kern w:val="0"/>
                <w:sz w:val="22"/>
                <w:szCs w:val="18"/>
              </w:rPr>
            </w:pPr>
            <w:r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全国</w:t>
            </w:r>
            <w:r w:rsidR="003F5B6A" w:rsidRPr="003A19E2">
              <w:rPr>
                <w:rFonts w:ascii="微软雅黑" w:eastAsia="微软雅黑" w:hAnsi="微软雅黑" w:cs="Arial" w:hint="eastAsia"/>
                <w:color w:val="000000"/>
                <w:kern w:val="0"/>
                <w:sz w:val="22"/>
                <w:szCs w:val="18"/>
              </w:rPr>
              <w:t>派驻</w:t>
            </w:r>
          </w:p>
        </w:tc>
      </w:tr>
    </w:tbl>
    <w:p w:rsidR="006B6C24" w:rsidRPr="003A3AB4" w:rsidRDefault="00B27FB9" w:rsidP="00D51D55">
      <w:pPr>
        <w:pStyle w:val="a7"/>
        <w:widowControl/>
        <w:numPr>
          <w:ilvl w:val="0"/>
          <w:numId w:val="1"/>
        </w:numPr>
        <w:shd w:val="clear" w:color="auto" w:fill="FFFFFF"/>
        <w:spacing w:before="120" w:after="75" w:line="210" w:lineRule="atLeast"/>
        <w:ind w:firstLineChars="0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招聘对象</w:t>
      </w:r>
    </w:p>
    <w:p w:rsidR="00E93BF5" w:rsidRPr="00E93BF5" w:rsidRDefault="00B27FB9" w:rsidP="00E93BF5">
      <w:pPr>
        <w:widowControl/>
        <w:shd w:val="clear" w:color="auto" w:fill="FFFFFF"/>
        <w:spacing w:before="60" w:after="75" w:line="255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B27FB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汽车、机械、电气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等相关行业</w:t>
      </w:r>
      <w:r w:rsidR="007C680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人才及优秀</w:t>
      </w:r>
      <w:r w:rsidR="00840C9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应届生</w:t>
      </w:r>
    </w:p>
    <w:p w:rsidR="00E93BF5" w:rsidRPr="00E93BF5" w:rsidRDefault="00E93BF5" w:rsidP="00D51D55">
      <w:pPr>
        <w:widowControl/>
        <w:shd w:val="clear" w:color="auto" w:fill="FFFFFF"/>
        <w:spacing w:before="120" w:after="75" w:line="255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3BF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 三、招聘流程</w:t>
      </w:r>
    </w:p>
    <w:p w:rsidR="007B3F67" w:rsidRPr="003F5B6A" w:rsidRDefault="00B27FB9" w:rsidP="003F5B6A">
      <w:pPr>
        <w:ind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B27FB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简历投递→</w:t>
      </w:r>
      <w:r w:rsidR="009C751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简历筛选</w:t>
      </w:r>
      <w:r w:rsidR="0082047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→面试→复试</w:t>
      </w:r>
      <w:r w:rsidRPr="00B27FB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→签订三方协议</w:t>
      </w:r>
    </w:p>
    <w:p w:rsidR="00E93BF5" w:rsidRPr="00E93BF5" w:rsidRDefault="00E93BF5" w:rsidP="00D51D55">
      <w:pPr>
        <w:widowControl/>
        <w:spacing w:before="120" w:after="120" w:line="240" w:lineRule="auto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3BF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lastRenderedPageBreak/>
        <w:t>四、福利待遇</w:t>
      </w:r>
    </w:p>
    <w:p w:rsidR="003F5B6A" w:rsidRPr="008D1FAB" w:rsidRDefault="003F5B6A" w:rsidP="003F5B6A">
      <w:pPr>
        <w:widowControl/>
        <w:shd w:val="clear" w:color="auto" w:fill="FFFFFF"/>
        <w:spacing w:before="45" w:after="75" w:line="210" w:lineRule="atLeast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1、</w:t>
      </w:r>
      <w:r w:rsidR="007422E5"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有竞争力的薪资。</w:t>
      </w:r>
      <w:r w:rsidRPr="008D1FA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试用期3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个月，试用期</w:t>
      </w:r>
      <w:r w:rsidR="0049262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综合</w:t>
      </w:r>
      <w:r w:rsidRPr="008D1FA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收入5000元</w:t>
      </w:r>
      <w:r w:rsidR="0049262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  <w:r w:rsidRPr="008D1FA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转正后：底薪+服务费+配件提成，平均年收入</w:t>
      </w:r>
      <w:r w:rsidR="007422E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</w:t>
      </w:r>
      <w:r w:rsidR="008350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</w:t>
      </w:r>
      <w:r w:rsidRPr="008D1FA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F5B6A" w:rsidRPr="00E93BF5" w:rsidRDefault="003F5B6A" w:rsidP="007B65C6">
      <w:pPr>
        <w:widowControl/>
        <w:shd w:val="clear" w:color="auto" w:fill="FFFFFF"/>
        <w:spacing w:before="45" w:after="75" w:line="210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2、</w:t>
      </w:r>
      <w:r w:rsidR="007422E5"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人性化关怀</w:t>
      </w:r>
      <w:r w:rsidR="007B65C6"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与福利</w:t>
      </w:r>
      <w:r w:rsidR="007422E5"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。</w:t>
      </w:r>
      <w:r w:rsidR="00E93BF5"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六险</w:t>
      </w:r>
      <w:proofErr w:type="gramStart"/>
      <w:r w:rsidR="00E93BF5"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一</w:t>
      </w:r>
      <w:proofErr w:type="gramEnd"/>
      <w:r w:rsidR="00E93BF5"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金</w:t>
      </w:r>
      <w:r w:rsidRPr="008D1FA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、免费体检、带薪休假、生日假、节日礼品、其他补贴、探亲假等</w:t>
      </w:r>
      <w:r w:rsidR="007B65C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；另外还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提供</w:t>
      </w:r>
      <w:r w:rsidR="00E93BF5"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员工宿舍（含空调、热水、独立卫生间等）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93BF5"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免费中餐（驻外人员</w:t>
      </w:r>
      <w:r w:rsidR="00295B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发放</w:t>
      </w:r>
      <w:r w:rsidR="00E93BF5"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餐补）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免费班车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免费</w:t>
      </w:r>
      <w:r w:rsidR="00A45BA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职业</w:t>
      </w:r>
      <w:r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93BF5" w:rsidRDefault="007B65C6" w:rsidP="00E93BF5">
      <w:pPr>
        <w:widowControl/>
        <w:spacing w:before="60" w:after="60" w:line="240" w:lineRule="auto"/>
        <w:ind w:firstLineChars="0" w:firstLine="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3</w:t>
      </w:r>
      <w:r w:rsidR="003F5B6A"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、</w:t>
      </w:r>
      <w:r w:rsidR="007E562B"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完善的</w:t>
      </w:r>
      <w:r w:rsidR="003F5B6A"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培训</w:t>
      </w:r>
      <w:r w:rsidR="007E562B"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体系</w:t>
      </w:r>
      <w:r w:rsidR="00E6400B"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。</w:t>
      </w:r>
      <w:proofErr w:type="gramStart"/>
      <w:r w:rsidR="007E56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入司即</w:t>
      </w:r>
      <w:proofErr w:type="gramEnd"/>
      <w:r w:rsidR="007E56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</w:t>
      </w:r>
      <w:r w:rsidR="00E93BF5"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新员工培训、部门一对一导师</w:t>
      </w:r>
      <w:r w:rsidR="007E56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辅导</w:t>
      </w:r>
      <w:r w:rsidR="00E93BF5"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5765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定期还有各项专业知识和技能培训</w:t>
      </w:r>
      <w:r w:rsidR="00F96E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，助你快速</w:t>
      </w:r>
      <w:r w:rsidR="00E6400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成长</w:t>
      </w:r>
      <w:r w:rsidR="00F96EF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7E562B" w:rsidRPr="003F5B6A" w:rsidRDefault="007B65C6" w:rsidP="00E93BF5">
      <w:pPr>
        <w:widowControl/>
        <w:spacing w:before="60" w:after="60" w:line="240" w:lineRule="auto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4</w:t>
      </w:r>
      <w:r w:rsidR="007E562B"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、多渠道晋升发展。</w:t>
      </w:r>
      <w:r w:rsidR="007E562B"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专业、管理双晋升通道，</w:t>
      </w:r>
      <w:r w:rsidR="00BE0CE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每年还有</w:t>
      </w:r>
      <w:r w:rsidR="007E562B"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职业技能评定</w:t>
      </w:r>
      <w:r w:rsidR="00C13CE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，可根据个人特点</w:t>
      </w:r>
      <w:r w:rsidR="00BE0CE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选择发展路径</w:t>
      </w:r>
      <w:r w:rsidR="007E562B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93BF5" w:rsidRPr="00E93BF5" w:rsidRDefault="00E93BF5" w:rsidP="00E93BF5">
      <w:pPr>
        <w:widowControl/>
        <w:spacing w:before="60" w:after="60" w:line="240" w:lineRule="auto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3BF5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五、联系方式</w:t>
      </w:r>
    </w:p>
    <w:p w:rsidR="00E93BF5" w:rsidRPr="00E93BF5" w:rsidRDefault="00E93BF5" w:rsidP="00E93BF5">
      <w:pPr>
        <w:widowControl/>
        <w:spacing w:before="60" w:after="60" w:line="300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工作地点：湖南省长沙市</w:t>
      </w:r>
      <w:proofErr w:type="gramStart"/>
      <w:r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岳麓区林语路</w:t>
      </w:r>
      <w:proofErr w:type="gramEnd"/>
      <w:r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288号中联重科</w:t>
      </w:r>
      <w:proofErr w:type="gramStart"/>
      <w:r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麓</w:t>
      </w:r>
      <w:proofErr w:type="gramEnd"/>
      <w:r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谷第二工业园</w:t>
      </w:r>
    </w:p>
    <w:p w:rsidR="00E93BF5" w:rsidRPr="00BA5042" w:rsidRDefault="00E93BF5" w:rsidP="00BA5042">
      <w:pPr>
        <w:ind w:firstLineChars="0" w:firstLine="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联系方式：</w:t>
      </w:r>
      <w:r w:rsidR="00BA5042" w:rsidRPr="00BA504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0731-89939087</w:t>
      </w:r>
      <w:r w:rsidR="00BA504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（肖老师）</w:t>
      </w:r>
      <w:r w:rsidR="00BA5042" w:rsidRPr="00BA504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  0731-88928160</w:t>
      </w:r>
      <w:r w:rsidR="00BA504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（袁老师）</w:t>
      </w:r>
    </w:p>
    <w:p w:rsidR="00E93BF5" w:rsidRPr="00A771A9" w:rsidRDefault="003D324F" w:rsidP="00E93BF5">
      <w:pPr>
        <w:widowControl/>
        <w:spacing w:before="60" w:after="60" w:line="300" w:lineRule="atLeast"/>
        <w:ind w:firstLineChars="0" w:firstLine="0"/>
        <w:jc w:val="left"/>
        <w:rPr>
          <w:rFonts w:ascii="Arial" w:eastAsia="宋体" w:hAnsi="Arial" w:cs="Arial"/>
          <w:color w:val="0070C0"/>
          <w:kern w:val="0"/>
          <w:sz w:val="24"/>
          <w:szCs w:val="24"/>
        </w:rPr>
      </w:pPr>
      <w:r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投递</w:t>
      </w:r>
      <w:r w:rsidR="00E93BF5" w:rsidRPr="00A771A9">
        <w:rPr>
          <w:rFonts w:ascii="微软雅黑" w:eastAsia="微软雅黑" w:hAnsi="微软雅黑" w:cs="Arial" w:hint="eastAsia"/>
          <w:color w:val="0070C0"/>
          <w:kern w:val="0"/>
          <w:sz w:val="24"/>
          <w:szCs w:val="24"/>
        </w:rPr>
        <w:t>邮箱：zlhjhr@infore.com</w:t>
      </w:r>
    </w:p>
    <w:p w:rsidR="00E93BF5" w:rsidRPr="00E93BF5" w:rsidRDefault="00E93BF5" w:rsidP="00E93BF5">
      <w:pPr>
        <w:widowControl/>
        <w:spacing w:before="60" w:after="60" w:line="300" w:lineRule="atLeast"/>
        <w:ind w:firstLineChars="0" w:firstLine="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E93BF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企业官网</w:t>
      </w:r>
      <w:r w:rsidR="00E97BB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E97BB5" w:rsidRPr="00E97BB5">
        <w:t xml:space="preserve"> </w:t>
      </w:r>
      <w:proofErr w:type="gramStart"/>
      <w:r w:rsidR="00E97BB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ww</w:t>
      </w:r>
      <w:r w:rsidR="00E97BB5" w:rsidRPr="00E97BB5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.zoomlion-enviro.com</w:t>
      </w:r>
      <w:proofErr w:type="gramEnd"/>
    </w:p>
    <w:sectPr w:rsidR="00E93BF5" w:rsidRPr="00E93BF5" w:rsidSect="00D51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644" w:bottom="147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C62" w:rsidRDefault="00E54C62" w:rsidP="00E93BF5">
      <w:pPr>
        <w:spacing w:line="240" w:lineRule="auto"/>
        <w:ind w:firstLine="420"/>
      </w:pPr>
      <w:r>
        <w:separator/>
      </w:r>
    </w:p>
  </w:endnote>
  <w:endnote w:type="continuationSeparator" w:id="0">
    <w:p w:rsidR="00E54C62" w:rsidRDefault="00E54C62" w:rsidP="00E93BF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F5" w:rsidRDefault="00E93BF5" w:rsidP="00E93BF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F5" w:rsidRDefault="00E93BF5" w:rsidP="00E93BF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F5" w:rsidRDefault="00E93BF5" w:rsidP="00E93BF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C62" w:rsidRDefault="00E54C62" w:rsidP="00E93BF5">
      <w:pPr>
        <w:spacing w:line="240" w:lineRule="auto"/>
        <w:ind w:firstLine="420"/>
      </w:pPr>
      <w:r>
        <w:separator/>
      </w:r>
    </w:p>
  </w:footnote>
  <w:footnote w:type="continuationSeparator" w:id="0">
    <w:p w:rsidR="00E54C62" w:rsidRDefault="00E54C62" w:rsidP="00E93BF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F5" w:rsidRDefault="00E93BF5" w:rsidP="00E93BF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F5" w:rsidRDefault="00E93BF5" w:rsidP="00E93BF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BF5" w:rsidRDefault="00E93BF5" w:rsidP="00E93BF5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25B8"/>
    <w:multiLevelType w:val="hybridMultilevel"/>
    <w:tmpl w:val="30FA4B98"/>
    <w:lvl w:ilvl="0" w:tplc="9BD814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BF5"/>
    <w:rsid w:val="00001108"/>
    <w:rsid w:val="0010029F"/>
    <w:rsid w:val="001E264D"/>
    <w:rsid w:val="00295BF9"/>
    <w:rsid w:val="002B1F4C"/>
    <w:rsid w:val="00312464"/>
    <w:rsid w:val="003126DF"/>
    <w:rsid w:val="00355774"/>
    <w:rsid w:val="00390A30"/>
    <w:rsid w:val="003A06FC"/>
    <w:rsid w:val="003A19E2"/>
    <w:rsid w:val="003A3AB4"/>
    <w:rsid w:val="003D324F"/>
    <w:rsid w:val="003D3E8C"/>
    <w:rsid w:val="003E6976"/>
    <w:rsid w:val="003F5B6A"/>
    <w:rsid w:val="00492623"/>
    <w:rsid w:val="00492FF8"/>
    <w:rsid w:val="0049363E"/>
    <w:rsid w:val="00516352"/>
    <w:rsid w:val="0057668B"/>
    <w:rsid w:val="005C035B"/>
    <w:rsid w:val="00640F7B"/>
    <w:rsid w:val="00683569"/>
    <w:rsid w:val="006B6C24"/>
    <w:rsid w:val="006C24DC"/>
    <w:rsid w:val="006F0A70"/>
    <w:rsid w:val="007422E5"/>
    <w:rsid w:val="00751E19"/>
    <w:rsid w:val="007B3F67"/>
    <w:rsid w:val="007B65C6"/>
    <w:rsid w:val="007C44C5"/>
    <w:rsid w:val="007C6802"/>
    <w:rsid w:val="007E562B"/>
    <w:rsid w:val="00820474"/>
    <w:rsid w:val="0083508C"/>
    <w:rsid w:val="00840C9F"/>
    <w:rsid w:val="00876C86"/>
    <w:rsid w:val="00893A75"/>
    <w:rsid w:val="008C13E6"/>
    <w:rsid w:val="008C2892"/>
    <w:rsid w:val="008D1FAB"/>
    <w:rsid w:val="008F5D74"/>
    <w:rsid w:val="009C7513"/>
    <w:rsid w:val="009F4E78"/>
    <w:rsid w:val="00A00447"/>
    <w:rsid w:val="00A16487"/>
    <w:rsid w:val="00A45BA3"/>
    <w:rsid w:val="00A479AC"/>
    <w:rsid w:val="00A771A9"/>
    <w:rsid w:val="00AA1934"/>
    <w:rsid w:val="00AA5090"/>
    <w:rsid w:val="00AB6C39"/>
    <w:rsid w:val="00AE4BC1"/>
    <w:rsid w:val="00B27FB9"/>
    <w:rsid w:val="00BA5042"/>
    <w:rsid w:val="00BC3BAD"/>
    <w:rsid w:val="00BE0CEB"/>
    <w:rsid w:val="00BE34F1"/>
    <w:rsid w:val="00BF1FB2"/>
    <w:rsid w:val="00C13CE9"/>
    <w:rsid w:val="00C15C8D"/>
    <w:rsid w:val="00C22EDA"/>
    <w:rsid w:val="00C5765F"/>
    <w:rsid w:val="00C71C56"/>
    <w:rsid w:val="00C7202A"/>
    <w:rsid w:val="00C77FEC"/>
    <w:rsid w:val="00C874A5"/>
    <w:rsid w:val="00D0781F"/>
    <w:rsid w:val="00D35DF5"/>
    <w:rsid w:val="00D51D55"/>
    <w:rsid w:val="00D86BB2"/>
    <w:rsid w:val="00DB1981"/>
    <w:rsid w:val="00DC3370"/>
    <w:rsid w:val="00DD1FB9"/>
    <w:rsid w:val="00E402F3"/>
    <w:rsid w:val="00E54C62"/>
    <w:rsid w:val="00E622EC"/>
    <w:rsid w:val="00E6400B"/>
    <w:rsid w:val="00E93183"/>
    <w:rsid w:val="00E93BF5"/>
    <w:rsid w:val="00E97BB5"/>
    <w:rsid w:val="00EC7E89"/>
    <w:rsid w:val="00F51D80"/>
    <w:rsid w:val="00F66AF8"/>
    <w:rsid w:val="00F91C52"/>
    <w:rsid w:val="00F9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3B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3BF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3BF5"/>
    <w:rPr>
      <w:sz w:val="18"/>
      <w:szCs w:val="18"/>
    </w:rPr>
  </w:style>
  <w:style w:type="paragraph" w:styleId="a5">
    <w:name w:val="Normal (Web)"/>
    <w:basedOn w:val="a"/>
    <w:uiPriority w:val="99"/>
    <w:unhideWhenUsed/>
    <w:rsid w:val="00E93BF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3BF5"/>
    <w:rPr>
      <w:b/>
      <w:bCs/>
    </w:rPr>
  </w:style>
  <w:style w:type="paragraph" w:styleId="a7">
    <w:name w:val="List Paragraph"/>
    <w:basedOn w:val="a"/>
    <w:uiPriority w:val="34"/>
    <w:qFormat/>
    <w:rsid w:val="006B6C24"/>
    <w:pPr>
      <w:ind w:firstLine="420"/>
    </w:pPr>
  </w:style>
  <w:style w:type="table" w:styleId="a8">
    <w:name w:val="Table Grid"/>
    <w:basedOn w:val="a1"/>
    <w:uiPriority w:val="59"/>
    <w:rsid w:val="006B6C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137</Words>
  <Characters>786</Characters>
  <Application>Microsoft Office Word</Application>
  <DocSecurity>0</DocSecurity>
  <Lines>6</Lines>
  <Paragraphs>1</Paragraphs>
  <ScaleCrop>false</ScaleCrop>
  <Company>zlzk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00749501</dc:creator>
  <cp:keywords/>
  <dc:description/>
  <cp:lastModifiedBy>Administrator</cp:lastModifiedBy>
  <cp:revision>50</cp:revision>
  <dcterms:created xsi:type="dcterms:W3CDTF">2019-10-10T06:35:00Z</dcterms:created>
  <dcterms:modified xsi:type="dcterms:W3CDTF">2020-05-18T07:33:00Z</dcterms:modified>
</cp:coreProperties>
</file>