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 w:val="0"/>
          <w:bCs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</w:rPr>
        <w:t>附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</w:rPr>
        <w:t>1：</w:t>
      </w:r>
    </w:p>
    <w:p>
      <w:pPr>
        <w:widowControl/>
        <w:jc w:val="center"/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kern w:val="0"/>
          <w:sz w:val="52"/>
          <w:szCs w:val="52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lang w:val="en-US" w:eastAsia="zh-CN"/>
        </w:rPr>
        <w:t>19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-20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</w:rPr>
        <w:t>学年度</w:t>
      </w:r>
    </w:p>
    <w:p>
      <w:pPr>
        <w:widowControl/>
        <w:jc w:val="center"/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</w:pPr>
      <w:r>
        <w:rPr>
          <w:rFonts w:hint="eastAsia" w:ascii="宋体" w:hAnsi="宋体" w:eastAsia="宋体" w:cs="Times New Roman"/>
          <w:b/>
          <w:bCs/>
          <w:kern w:val="0"/>
          <w:sz w:val="48"/>
          <w:szCs w:val="48"/>
          <w:highlight w:val="none"/>
        </w:rPr>
        <w:t xml:space="preserve"> 各系先进班集体推荐名额表</w:t>
      </w:r>
    </w:p>
    <w:p>
      <w:pPr>
        <w:widowControl/>
        <w:jc w:val="center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（</w:t>
      </w:r>
      <w:r>
        <w:rPr>
          <w:rFonts w:ascii="Times New Roman" w:hAnsi="Times New Roman" w:eastAsia="宋体" w:cs="Times New Roman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19</w:t>
      </w:r>
      <w:r>
        <w:rPr>
          <w:rFonts w:hint="eastAsia" w:ascii="宋体" w:hAnsi="宋体" w:eastAsia="宋体" w:cs="Times New Roman"/>
          <w:kern w:val="0"/>
          <w:szCs w:val="21"/>
        </w:rPr>
        <w:t>.9—</w:t>
      </w:r>
      <w:r>
        <w:rPr>
          <w:rFonts w:ascii="Times New Roman" w:hAnsi="Times New Roman" w:eastAsia="宋体" w:cs="Times New Roman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20</w:t>
      </w:r>
      <w:r>
        <w:rPr>
          <w:rFonts w:hint="eastAsia" w:ascii="宋体" w:hAnsi="宋体" w:eastAsia="宋体" w:cs="Times New Roman"/>
          <w:kern w:val="0"/>
          <w:szCs w:val="21"/>
        </w:rPr>
        <w:t>.</w:t>
      </w:r>
      <w:r>
        <w:rPr>
          <w:rFonts w:hint="eastAsia" w:ascii="宋体" w:hAnsi="宋体" w:eastAsia="宋体" w:cs="Times New Roman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kern w:val="0"/>
          <w:szCs w:val="21"/>
        </w:rPr>
        <w:t>）</w:t>
      </w:r>
    </w:p>
    <w:tbl>
      <w:tblPr>
        <w:tblStyle w:val="2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850"/>
        <w:gridCol w:w="709"/>
        <w:gridCol w:w="1134"/>
        <w:gridCol w:w="155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各系部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班级数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 xml:space="preserve">10% 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评比名额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三年制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五年制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合数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机械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3.6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被评为学院“先进班集体”在本年度可参评省级“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评先评优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”的评选活动。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车辆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1.6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人文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.5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经贸学院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4.3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信息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植科学院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3.7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动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科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3.1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合 计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</w:p>
    <w:p>
      <w:pPr>
        <w:widowControl/>
        <w:rPr>
          <w:rFonts w:hint="eastAsia" w:ascii="??" w:hAnsi="??" w:eastAsia="宋体" w:cs="Times New Roman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（注意：新生班级已除外）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E384A"/>
    <w:rsid w:val="05CE384A"/>
    <w:rsid w:val="711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2020-09-21T00:17:00Z</dcterms:created>
  <dc:creator>周慧</dc:creator>
  <cp:lastModifiedBy>周慧</cp:lastModifiedBy>
  <dcterms:modified xsi:type="dcterms:W3CDTF">2020-09-22T02:47:01Z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