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position w:val="6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position w:val="6"/>
          <w:sz w:val="44"/>
          <w:szCs w:val="44"/>
          <w:lang w:val="zh-CN"/>
        </w:rPr>
        <w:t>“悦读伴我成长”职业院校参与活动方案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为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 w:eastAsia="zh-CN"/>
        </w:rPr>
        <w:t>深入推进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职业院校“悦读伴我成长”活动，激发全国职校师生参与热情，增强节目教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育性、生动性、互动性，扩大活动影响力，人民网根据学校参与活动答题、评论等参与度情况，进一步加强与相关职业院校的合作力度。有关合作事项如下。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position w:val="6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position w:val="6"/>
          <w:sz w:val="32"/>
          <w:szCs w:val="32"/>
          <w:lang w:val="zh-CN"/>
        </w:rPr>
        <w:t>一、央媒平台展示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邀请职业院校书记、校长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从各校实际工作情况和特点出发，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读伴我成长”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为主题，撰写一篇关于学生思政领域的署名文章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和录制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1分钟视频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具体要求：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1.署名文章：稿件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标题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鲜明反映核心内容及特色，可采取主副标题形式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稿件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内容以“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悦读伴我成长”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为主题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重点围绕立德树人根本任务，为党育才为国育人使命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新职教法颁布实施，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建立学生职教自信等方面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。要求图文并茂，确保真实性、时效性。文字1500左右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录制1分钟内视频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视频内容在两个选题中可任选一个。选题一：立德树人。推进职校“大思政课”工作，学校在立德树人尤其是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树立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职教自信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工作方面的突出亮点；选题二：办学理念。学校在体制机制、产教融合、校企合作等人才培养全过程中有哪些好经验和成果；视频结尾，以对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悦读伴我成长”活动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的寄语作为短视频结尾，一两句即可。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视频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拍摄时需取中近景，领导尽量着正装，讲述连贯。视频时长1分钟以内，画面比例16：9，尺寸不小于1920×1080，画面清晰，光线适宜，收声清晰，拍摄背景环境不能太杂乱（视觉效果）。视频不要有背景音乐、特效、字幕、滤镜等后期加工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position w:val="6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position w:val="6"/>
          <w:sz w:val="32"/>
          <w:szCs w:val="32"/>
          <w:lang w:val="zh-CN"/>
        </w:rPr>
        <w:t>二、活动深度参与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“悦读伴我成长”活动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en-US" w:eastAsia="zh-CN"/>
        </w:rPr>
        <w:t>内容生产中，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将逐步引入职校师生团队、校企合作方深度参与节目制作全流程及宣发环节。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通过报名、筛选、择优试用等原则，选择职校师生团队参与某个周期内节目内容制作。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职校团队将承担选题确定、文字稿件撰写、讲述人、视频拍摄、后期剪辑等内容生产流程中的某一项或几项的工作。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人民网将提供具体内容制作规范、要求等供校方参考，职校团队按期完成要求内的任务。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学校需对校方团队参与制作内容、使用素材的真实性与安全性把关、负责。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人民网将不定期对校方团队进行专业指导，对参与学生择优提供实习机会、实习证明，以及与学校后续可能的进一步合作机会。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position w:val="6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position w:val="6"/>
          <w:sz w:val="32"/>
          <w:szCs w:val="32"/>
          <w:lang w:val="zh-CN"/>
        </w:rPr>
        <w:t>三、日常报道合作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position w:val="6"/>
          <w:sz w:val="32"/>
          <w:szCs w:val="32"/>
          <w:lang w:val="zh-CN"/>
        </w:rPr>
        <w:t>加入人民网职教报道群，加强互动、联系。学校在报道群中日常除了可推荐学校优质新闻内容、素材和典型外，通过报道群还可定期参与人民网原创策划报道和征集活动，如涉总书记报道、重大时间/事件节点内容策划征集（重要节日、全国两会、高考、毕业季、招生等）、日常选题策划等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position w:val="6"/>
          <w:sz w:val="32"/>
          <w:szCs w:val="32"/>
          <w:lang w:val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color w:val="000000"/>
          <w:position w:val="6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color w:val="000000"/>
          <w:position w:val="6"/>
          <w:sz w:val="32"/>
          <w:szCs w:val="32"/>
          <w:lang w:val="zh-CN"/>
        </w:rPr>
        <w:t>人民网投稿、报名合作邮箱：rmwzyjy@126.com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联系人：何淼   18910838863，010-65367600；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position w:val="6"/>
          <w:sz w:val="32"/>
          <w:szCs w:val="32"/>
          <w:lang w:val="zh-CN"/>
        </w:rPr>
        <w:t>蔡雨荷  15001271398，010-65368273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ZmUzYzI1NzI1NzJiMzY3ZjFmZmJlOTIwYWQ4NjcifQ=="/>
  </w:docVars>
  <w:rsids>
    <w:rsidRoot w:val="00172A27"/>
    <w:rsid w:val="09A67682"/>
    <w:rsid w:val="0B5D6A6C"/>
    <w:rsid w:val="15BB23CA"/>
    <w:rsid w:val="25441254"/>
    <w:rsid w:val="274C1DCD"/>
    <w:rsid w:val="2E743810"/>
    <w:rsid w:val="37D005DA"/>
    <w:rsid w:val="4252710B"/>
    <w:rsid w:val="4AD33820"/>
    <w:rsid w:val="4B8B0B3F"/>
    <w:rsid w:val="51336446"/>
    <w:rsid w:val="56E30B4E"/>
    <w:rsid w:val="57195246"/>
    <w:rsid w:val="5BD50EA6"/>
    <w:rsid w:val="6A4225FD"/>
    <w:rsid w:val="706A00C5"/>
    <w:rsid w:val="7E12248F"/>
    <w:rsid w:val="7F140304"/>
    <w:rsid w:val="7FD473C7"/>
    <w:rsid w:val="7FF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808</Words>
  <Characters>864</Characters>
  <Lines>0</Lines>
  <Paragraphs>0</Paragraphs>
  <TotalTime>31</TotalTime>
  <ScaleCrop>false</ScaleCrop>
  <LinksUpToDate>false</LinksUpToDate>
  <CharactersWithSpaces>869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2022-05-27T07:07:00Z</dcterms:created>
  <dc:creator>hemiao</dc:creator>
  <cp:lastModifiedBy>1</cp:lastModifiedBy>
  <dcterms:modified xsi:type="dcterms:W3CDTF">2022-05-30T08:29:22Z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8F8EB15CA5274AC4B1A5FAD51F683317</vt:lpwstr>
  </property>
</Properties>
</file>