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业余党校及团校培训安排表</w:t>
      </w:r>
    </w:p>
    <w:tbl>
      <w:tblPr>
        <w:tblStyle w:val="4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2617"/>
        <w:gridCol w:w="2566"/>
        <w:gridCol w:w="1850"/>
        <w:gridCol w:w="2767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培训班名称</w:t>
            </w:r>
          </w:p>
        </w:tc>
        <w:tc>
          <w:tcPr>
            <w:tcW w:w="5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培训时间及培训对象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牵头负责单位</w:t>
            </w:r>
          </w:p>
        </w:tc>
        <w:tc>
          <w:tcPr>
            <w:tcW w:w="2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师资主体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秋季</w:t>
            </w:r>
          </w:p>
        </w:tc>
        <w:tc>
          <w:tcPr>
            <w:tcW w:w="25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春季</w:t>
            </w: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青年马克思主义培训班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二年级（上）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一、二年级（下）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院团委</w:t>
            </w:r>
          </w:p>
        </w:tc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团学知识、入党启蒙教育等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党团干部、马院教师、校外专家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入党积极分子培训班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二年级（上）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入党积极分子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一、二年级（下）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入党积极分子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组织人事处</w:t>
            </w:r>
          </w:p>
        </w:tc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党史、党章等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党政干部、马院教师、校外专家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发展对象培训班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三年级（上）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发展对象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二年级（下）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发展对象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组织人事处</w:t>
            </w:r>
          </w:p>
        </w:tc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党的指导思想、习近平新时代中国特色社会主义思想、党的基础知识等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学院领导、党政干部、马院教师、校外专家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预备党员培训班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三年级（上）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预备党员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各总支</w:t>
            </w:r>
          </w:p>
        </w:tc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“三会一课”、主题党日、组织生活等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党总支、党支部书记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33779A"/>
    <w:multiLevelType w:val="singleLevel"/>
    <w:tmpl w:val="AC3377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OGE3NGU2MTQ2ZTJmZDljNjE5MWRiNmNiOTU1MTkifQ=="/>
  </w:docVars>
  <w:rsids>
    <w:rsidRoot w:val="4FFB77B5"/>
    <w:rsid w:val="02A81234"/>
    <w:rsid w:val="33794DB5"/>
    <w:rsid w:val="4FFB77B5"/>
    <w:rsid w:val="673F2448"/>
    <w:rsid w:val="6A5C3385"/>
    <w:rsid w:val="726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2022-09-28T07:31:00Z</dcterms:created>
  <dc:creator>吴政清</dc:creator>
  <cp:lastModifiedBy>吴政清</cp:lastModifiedBy>
  <dcterms:modified xsi:type="dcterms:W3CDTF">2022-09-28T07:31:32Z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2BCA5A859B3446DDB5FEAEB78C02C876</vt:lpwstr>
  </property>
</Properties>
</file>