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附件1</w:t>
      </w:r>
    </w:p>
    <w:p/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届省级和院级优秀毕业生分配名额</w:t>
      </w:r>
    </w:p>
    <w:tbl>
      <w:tblPr>
        <w:tblStyle w:val="2"/>
        <w:tblpPr w:leftFromText="180" w:rightFromText="180" w:vertAnchor="text" w:horzAnchor="page" w:tblpX="1941" w:tblpY="333"/>
        <w:tblOverlap w:val="never"/>
        <w:tblW w:w="87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764"/>
        <w:gridCol w:w="1829"/>
        <w:gridCol w:w="2287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88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287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auto"/>
                <w:sz w:val="28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</w:rPr>
              <w:t>序号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宋体"/>
                <w:b/>
                <w:color w:val="auto"/>
                <w:sz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二级学院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eastAsia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</w:rPr>
              <w:t>省</w:t>
            </w: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级秀毕业生名额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省级创新创业优秀毕业生名额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院级优秀毕业生名额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auto"/>
                <w:sz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1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机电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lang w:val="en-US" w:eastAsia="zh-CN"/>
              </w:rPr>
              <w:t>工程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学院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eastAsia="宋体"/>
                <w:b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  <w:t>32</w:t>
            </w:r>
            <w:bookmarkStart w:id="0" w:name="_GoBack"/>
            <w:bookmarkEnd w:id="0"/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  <w:t>3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auto"/>
                <w:sz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2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车辆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lang w:val="en-US" w:eastAsia="zh-CN"/>
              </w:rPr>
              <w:t>工程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学院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eastAsia="宋体"/>
                <w:b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  <w:t>13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  <w:t>1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auto"/>
                <w:sz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3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人文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lang w:val="en-US" w:eastAsia="zh-CN"/>
              </w:rPr>
              <w:t>科学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学院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eastAsia="宋体"/>
                <w:b/>
                <w:color w:val="auto"/>
                <w:sz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  <w:t>7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  <w:t>1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auto"/>
                <w:sz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4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lang w:val="en-US" w:eastAsia="zh-CN"/>
              </w:rPr>
              <w:t>经济贸易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学院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eastAsia="宋体"/>
                <w:b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  <w:t>40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  <w:t>5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auto"/>
                <w:sz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5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信息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lang w:val="en-US" w:eastAsia="zh-CN"/>
              </w:rPr>
              <w:t>技术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学院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eastAsia="宋体"/>
                <w:b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宋体"/>
                <w:b/>
                <w:color w:val="auto"/>
                <w:sz w:val="28"/>
                <w:highlight w:val="none"/>
                <w:lang w:val="en-US" w:eastAsia="zh-CN"/>
              </w:rPr>
              <w:t>43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  <w:t>5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auto"/>
                <w:sz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6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lang w:val="en-US" w:eastAsia="zh-CN"/>
              </w:rPr>
              <w:t>植物科技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学院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eastAsia="宋体"/>
                <w:b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  <w:t>24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  <w:t>3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auto"/>
                <w:sz w:val="2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lang w:val="en-US" w:eastAsia="zh-CN"/>
              </w:rPr>
              <w:t>7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highlight w:val="none"/>
                <w:lang w:val="en-US" w:eastAsia="zh-CN"/>
              </w:rPr>
              <w:t>动物科技</w:t>
            </w:r>
            <w:r>
              <w:rPr>
                <w:rFonts w:hint="eastAsia" w:ascii="宋体" w:hAnsi="宋体"/>
                <w:b/>
                <w:color w:val="auto"/>
                <w:sz w:val="24"/>
                <w:highlight w:val="none"/>
              </w:rPr>
              <w:t>学院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eastAsia="宋体"/>
                <w:b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  <w:t>31</w:t>
            </w:r>
          </w:p>
        </w:tc>
        <w:tc>
          <w:tcPr>
            <w:tcW w:w="2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  <w:t>3</w:t>
            </w:r>
          </w:p>
        </w:tc>
        <w:tc>
          <w:tcPr>
            <w:tcW w:w="1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highlight w:val="none"/>
                <w:lang w:val="en-US" w:eastAsia="zh-CN"/>
              </w:rPr>
              <w:t>99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3ZjI2ODZiYzAyYjI4MjQxZmU5ZmY1OWQwZDA3ZmUifQ=="/>
  </w:docVars>
  <w:rsids>
    <w:rsidRoot w:val="58C030A9"/>
    <w:rsid w:val="58C030A9"/>
    <w:rsid w:val="69D319B1"/>
    <w:rsid w:val="7208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143</Characters>
  <Lines>0</Lines>
  <Paragraphs>0</Paragraphs>
  <TotalTime>0</TotalTime>
  <ScaleCrop>false</ScaleCrop>
  <LinksUpToDate>false</LinksUpToDate>
  <CharactersWithSpaces>143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2022-11-25T07:29:00Z</dcterms:created>
  <dc:creator>周慧</dc:creator>
  <cp:lastModifiedBy>周慧</cp:lastModifiedBy>
  <dcterms:modified xsi:type="dcterms:W3CDTF">2022-11-30T06:15:30Z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EA918685E1C84DD7A2B86605CF7F58C2</vt:lpwstr>
  </property>
</Properties>
</file>