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88" w:lineRule="auto"/>
        <w:ind w:left="0" w:right="0" w:firstLine="0"/>
        <w:jc w:val="center"/>
        <w:rPr>
          <w:rFonts w:ascii="微软雅黑" w:hAnsi="微软雅黑" w:eastAsia="微软雅黑" w:cs="微软雅黑"/>
          <w:b/>
          <w:color w:val="auto"/>
          <w:spacing w:val="0"/>
          <w:position w:val="0"/>
          <w:sz w:val="28"/>
          <w:shd w:val="clear" w:fill="auto"/>
        </w:rPr>
      </w:pPr>
      <w:r>
        <w:rPr>
          <w:rFonts w:ascii="微软雅黑" w:hAnsi="微软雅黑" w:eastAsia="微软雅黑" w:cs="微软雅黑"/>
          <w:b/>
          <w:color w:val="auto"/>
          <w:spacing w:val="0"/>
          <w:position w:val="0"/>
          <w:sz w:val="28"/>
          <w:shd w:val="clear" w:fill="auto"/>
        </w:rPr>
        <w:t>天地壹号饮料股份有限公司20</w:t>
      </w:r>
      <w:r>
        <w:rPr>
          <w:rFonts w:hint="eastAsia" w:ascii="微软雅黑" w:hAnsi="微软雅黑" w:eastAsia="微软雅黑" w:cs="微软雅黑"/>
          <w:b/>
          <w:color w:val="auto"/>
          <w:spacing w:val="0"/>
          <w:position w:val="0"/>
          <w:sz w:val="28"/>
          <w:shd w:val="clear" w:fill="auto"/>
          <w:lang w:val="en-US" w:eastAsia="zh-CN"/>
        </w:rPr>
        <w:t>24</w:t>
      </w:r>
      <w:r>
        <w:rPr>
          <w:rFonts w:ascii="微软雅黑" w:hAnsi="微软雅黑" w:eastAsia="微软雅黑" w:cs="微软雅黑"/>
          <w:b/>
          <w:color w:val="auto"/>
          <w:spacing w:val="0"/>
          <w:position w:val="0"/>
          <w:sz w:val="28"/>
          <w:shd w:val="clear" w:fill="auto"/>
        </w:rPr>
        <w:t>届校园招聘简章</w:t>
      </w:r>
    </w:p>
    <w:p>
      <w:pPr>
        <w:spacing w:before="0" w:after="0" w:line="360" w:lineRule="auto"/>
        <w:ind w:left="0" w:right="0" w:firstLine="0"/>
        <w:jc w:val="left"/>
        <w:rPr>
          <w:rFonts w:ascii="微软雅黑" w:hAnsi="微软雅黑" w:eastAsia="微软雅黑" w:cs="微软雅黑"/>
          <w:color w:val="auto"/>
          <w:spacing w:val="0"/>
          <w:position w:val="0"/>
          <w:sz w:val="22"/>
          <w:shd w:val="clear" w:fill="FFFFFF"/>
        </w:rPr>
      </w:pPr>
    </w:p>
    <w:p>
      <w:pPr>
        <w:spacing w:before="0" w:after="0" w:line="360" w:lineRule="auto"/>
        <w:ind w:left="0" w:right="0" w:firstLine="0"/>
        <w:jc w:val="left"/>
        <w:rPr>
          <w:rFonts w:ascii="微软雅黑" w:hAnsi="微软雅黑" w:eastAsia="微软雅黑" w:cs="微软雅黑"/>
          <w:b/>
          <w:color w:val="auto"/>
          <w:spacing w:val="0"/>
          <w:position w:val="0"/>
          <w:sz w:val="22"/>
          <w:shd w:val="clear" w:fill="FFFFFF"/>
        </w:rPr>
      </w:pPr>
      <w:r>
        <w:rPr>
          <w:rFonts w:ascii="微软雅黑" w:hAnsi="微软雅黑" w:eastAsia="微软雅黑" w:cs="微软雅黑"/>
          <w:b/>
          <w:color w:val="auto"/>
          <w:spacing w:val="0"/>
          <w:position w:val="0"/>
          <w:sz w:val="22"/>
          <w:shd w:val="clear" w:fill="FFFFFF"/>
        </w:rPr>
        <w:t>一、公司简介：</w:t>
      </w:r>
    </w:p>
    <w:p>
      <w:pPr>
        <w:spacing w:before="0" w:after="0" w:line="360" w:lineRule="auto"/>
        <w:ind w:left="0" w:right="0" w:firstLine="440"/>
        <w:jc w:val="left"/>
        <w:rPr>
          <w:rFonts w:ascii="微软雅黑" w:hAnsi="微软雅黑" w:eastAsia="微软雅黑" w:cs="微软雅黑"/>
          <w:color w:val="auto"/>
          <w:spacing w:val="0"/>
          <w:position w:val="0"/>
          <w:sz w:val="22"/>
          <w:shd w:val="clear" w:fill="auto"/>
        </w:rPr>
      </w:pPr>
      <w:r>
        <w:rPr>
          <w:rFonts w:ascii="微软雅黑" w:hAnsi="微软雅黑" w:eastAsia="微软雅黑" w:cs="微软雅黑"/>
          <w:color w:val="auto"/>
          <w:spacing w:val="0"/>
          <w:position w:val="0"/>
          <w:sz w:val="22"/>
          <w:shd w:val="clear" w:fill="FFFFFF"/>
        </w:rPr>
        <w:t>天地壹号是我国最早进入醋饮料行业的企业之一，企业产量、销售收入、利润等指标上已连续多年位居全国醋饮料行业前列，同时也是中国醋饮料界第一家进入资本市场的公司</w:t>
      </w:r>
      <w:r>
        <w:rPr>
          <w:rFonts w:ascii="微软雅黑" w:hAnsi="微软雅黑" w:eastAsia="微软雅黑" w:cs="微软雅黑"/>
          <w:b/>
          <w:color w:val="auto"/>
          <w:spacing w:val="0"/>
          <w:position w:val="0"/>
          <w:sz w:val="22"/>
          <w:shd w:val="clear" w:fill="auto"/>
        </w:rPr>
        <w:t>（股票代码：832898），</w:t>
      </w:r>
      <w:r>
        <w:rPr>
          <w:rFonts w:ascii="微软雅黑" w:hAnsi="微软雅黑" w:eastAsia="微软雅黑" w:cs="微软雅黑"/>
          <w:color w:val="auto"/>
          <w:spacing w:val="0"/>
          <w:position w:val="0"/>
          <w:sz w:val="22"/>
          <w:shd w:val="clear" w:fill="auto"/>
        </w:rPr>
        <w:t>于2015年8月正式挂牌，醋饮料行业的领头羊地位不可撼动！</w:t>
      </w:r>
    </w:p>
    <w:p>
      <w:pPr>
        <w:spacing w:before="0" w:after="0" w:line="360" w:lineRule="auto"/>
        <w:ind w:left="0" w:right="0" w:firstLine="440"/>
        <w:jc w:val="left"/>
        <w:rPr>
          <w:rFonts w:hint="eastAsia" w:ascii="微软雅黑" w:hAnsi="微软雅黑" w:eastAsia="微软雅黑" w:cs="微软雅黑"/>
          <w:color w:val="auto"/>
          <w:spacing w:val="0"/>
          <w:position w:val="0"/>
          <w:sz w:val="22"/>
          <w:shd w:val="clear" w:fill="FFFFFF"/>
          <w:lang w:eastAsia="zh-CN"/>
        </w:rPr>
      </w:pPr>
      <w:r>
        <w:rPr>
          <w:rFonts w:ascii="微软雅黑" w:hAnsi="微软雅黑" w:eastAsia="微软雅黑" w:cs="微软雅黑"/>
          <w:color w:val="auto"/>
          <w:spacing w:val="0"/>
          <w:position w:val="0"/>
          <w:sz w:val="22"/>
          <w:shd w:val="clear" w:fill="FFFFFF"/>
        </w:rPr>
        <w:t>天地壹号作为国家高新技术企业，拥有省级工程技术研究中心及省级企业技术中心</w:t>
      </w:r>
      <w:r>
        <w:rPr>
          <w:rFonts w:hint="eastAsia" w:ascii="微软雅黑" w:hAnsi="微软雅黑" w:eastAsia="微软雅黑" w:cs="微软雅黑"/>
          <w:color w:val="auto"/>
          <w:spacing w:val="0"/>
          <w:position w:val="0"/>
          <w:sz w:val="22"/>
          <w:shd w:val="clear" w:fill="FFFFFF"/>
        </w:rPr>
        <w:t>，</w:t>
      </w:r>
      <w:r>
        <w:rPr>
          <w:rFonts w:ascii="微软雅黑" w:hAnsi="微软雅黑" w:eastAsia="微软雅黑" w:cs="微软雅黑"/>
          <w:color w:val="auto"/>
          <w:spacing w:val="0"/>
          <w:position w:val="0"/>
          <w:sz w:val="22"/>
          <w:shd w:val="clear" w:fill="FFFFFF"/>
        </w:rPr>
        <w:t xml:space="preserve">拥有 </w:t>
      </w:r>
      <w:r>
        <w:rPr>
          <w:rFonts w:hint="eastAsia" w:ascii="微软雅黑" w:hAnsi="微软雅黑" w:eastAsia="微软雅黑" w:cs="微软雅黑"/>
          <w:color w:val="auto"/>
          <w:spacing w:val="0"/>
          <w:position w:val="0"/>
          <w:sz w:val="22"/>
          <w:shd w:val="clear" w:fill="FFFFFF"/>
          <w:lang w:val="en-US" w:eastAsia="zh-CN"/>
        </w:rPr>
        <w:t>143</w:t>
      </w:r>
      <w:r>
        <w:rPr>
          <w:rFonts w:ascii="微软雅黑" w:hAnsi="微软雅黑" w:eastAsia="微软雅黑" w:cs="微软雅黑"/>
          <w:color w:val="auto"/>
          <w:spacing w:val="0"/>
          <w:position w:val="0"/>
          <w:sz w:val="22"/>
          <w:shd w:val="clear" w:fill="FFFFFF"/>
        </w:rPr>
        <w:t xml:space="preserve"> 项专利权，</w:t>
      </w:r>
      <w:r>
        <w:rPr>
          <w:rFonts w:hint="eastAsia" w:ascii="微软雅黑" w:hAnsi="微软雅黑" w:eastAsia="微软雅黑" w:cs="微软雅黑"/>
          <w:color w:val="auto"/>
          <w:spacing w:val="0"/>
          <w:position w:val="0"/>
          <w:sz w:val="22"/>
          <w:shd w:val="clear" w:fill="FFFFFF"/>
          <w:lang w:val="en-US" w:eastAsia="zh-CN"/>
        </w:rPr>
        <w:t>其中</w:t>
      </w:r>
      <w:r>
        <w:rPr>
          <w:rFonts w:ascii="微软雅黑" w:hAnsi="微软雅黑" w:eastAsia="微软雅黑" w:cs="微软雅黑"/>
          <w:color w:val="auto"/>
          <w:spacing w:val="0"/>
          <w:position w:val="0"/>
          <w:sz w:val="22"/>
          <w:shd w:val="clear" w:fill="FFFFFF"/>
        </w:rPr>
        <w:t>发明专利 2</w:t>
      </w:r>
      <w:r>
        <w:rPr>
          <w:rFonts w:hint="eastAsia" w:ascii="微软雅黑" w:hAnsi="微软雅黑" w:eastAsia="微软雅黑" w:cs="微软雅黑"/>
          <w:color w:val="auto"/>
          <w:spacing w:val="0"/>
          <w:position w:val="0"/>
          <w:sz w:val="22"/>
          <w:shd w:val="clear" w:fill="FFFFFF"/>
          <w:lang w:val="en-US" w:eastAsia="zh-CN"/>
        </w:rPr>
        <w:t>9</w:t>
      </w:r>
      <w:r>
        <w:rPr>
          <w:rFonts w:ascii="微软雅黑" w:hAnsi="微软雅黑" w:eastAsia="微软雅黑" w:cs="微软雅黑"/>
          <w:color w:val="auto"/>
          <w:spacing w:val="0"/>
          <w:position w:val="0"/>
          <w:sz w:val="22"/>
          <w:shd w:val="clear" w:fill="FFFFFF"/>
        </w:rPr>
        <w:t xml:space="preserve"> 项</w:t>
      </w:r>
      <w:r>
        <w:rPr>
          <w:rFonts w:hint="eastAsia" w:ascii="微软雅黑" w:hAnsi="微软雅黑" w:eastAsia="微软雅黑" w:cs="微软雅黑"/>
          <w:color w:val="auto"/>
          <w:spacing w:val="0"/>
          <w:position w:val="0"/>
          <w:sz w:val="22"/>
          <w:shd w:val="clear" w:fill="FFFFFF"/>
        </w:rPr>
        <w:t xml:space="preserve">，实用新型专利 </w:t>
      </w:r>
      <w:r>
        <w:rPr>
          <w:rFonts w:hint="eastAsia" w:ascii="微软雅黑" w:hAnsi="微软雅黑" w:eastAsia="微软雅黑" w:cs="微软雅黑"/>
          <w:color w:val="auto"/>
          <w:spacing w:val="0"/>
          <w:position w:val="0"/>
          <w:sz w:val="22"/>
          <w:shd w:val="clear" w:fill="FFFFFF"/>
          <w:lang w:val="en-US" w:eastAsia="zh-CN"/>
        </w:rPr>
        <w:t>51</w:t>
      </w:r>
      <w:r>
        <w:rPr>
          <w:rFonts w:hint="eastAsia" w:ascii="微软雅黑" w:hAnsi="微软雅黑" w:eastAsia="微软雅黑" w:cs="微软雅黑"/>
          <w:color w:val="auto"/>
          <w:spacing w:val="0"/>
          <w:position w:val="0"/>
          <w:sz w:val="22"/>
          <w:shd w:val="clear" w:fill="FFFFFF"/>
        </w:rPr>
        <w:t>项，外观专利</w:t>
      </w:r>
      <w:r>
        <w:rPr>
          <w:rFonts w:hint="eastAsia" w:ascii="微软雅黑" w:hAnsi="微软雅黑" w:eastAsia="微软雅黑" w:cs="微软雅黑"/>
          <w:color w:val="auto"/>
          <w:spacing w:val="0"/>
          <w:position w:val="0"/>
          <w:sz w:val="22"/>
          <w:shd w:val="clear" w:fill="FFFFFF"/>
          <w:lang w:val="en-US" w:eastAsia="zh-CN"/>
        </w:rPr>
        <w:t>63</w:t>
      </w:r>
      <w:r>
        <w:rPr>
          <w:rFonts w:hint="eastAsia" w:ascii="微软雅黑" w:hAnsi="微软雅黑" w:eastAsia="微软雅黑" w:cs="微软雅黑"/>
          <w:color w:val="auto"/>
          <w:spacing w:val="0"/>
          <w:position w:val="0"/>
          <w:sz w:val="22"/>
          <w:shd w:val="clear" w:fill="FFFFFF"/>
        </w:rPr>
        <w:t>项 </w:t>
      </w:r>
      <w:r>
        <w:rPr>
          <w:rFonts w:hint="eastAsia" w:ascii="微软雅黑" w:hAnsi="微软雅黑" w:eastAsia="微软雅黑" w:cs="微软雅黑"/>
          <w:color w:val="auto"/>
          <w:spacing w:val="0"/>
          <w:position w:val="0"/>
          <w:sz w:val="22"/>
          <w:shd w:val="clear" w:fill="FFFFFF"/>
          <w:lang w:eastAsia="zh-CN"/>
        </w:rPr>
        <w:t>。</w:t>
      </w:r>
      <w:r>
        <w:rPr>
          <w:rFonts w:hint="eastAsia" w:ascii="微软雅黑" w:hAnsi="微软雅黑" w:eastAsia="微软雅黑" w:cs="微软雅黑"/>
          <w:color w:val="auto"/>
          <w:spacing w:val="0"/>
          <w:position w:val="0"/>
          <w:sz w:val="22"/>
          <w:shd w:val="clear" w:fill="FFFFFF"/>
        </w:rPr>
        <w:t>先后获得第2</w:t>
      </w:r>
      <w:r>
        <w:rPr>
          <w:rFonts w:ascii="微软雅黑" w:hAnsi="微软雅黑" w:eastAsia="微软雅黑" w:cs="微软雅黑"/>
          <w:color w:val="auto"/>
          <w:spacing w:val="0"/>
          <w:position w:val="0"/>
          <w:sz w:val="22"/>
          <w:shd w:val="clear" w:fill="FFFFFF"/>
        </w:rPr>
        <w:t>3</w:t>
      </w:r>
      <w:r>
        <w:rPr>
          <w:rFonts w:hint="eastAsia" w:ascii="微软雅黑" w:hAnsi="微软雅黑" w:eastAsia="微软雅黑" w:cs="微软雅黑"/>
          <w:color w:val="auto"/>
          <w:spacing w:val="0"/>
          <w:position w:val="0"/>
          <w:sz w:val="22"/>
          <w:shd w:val="clear" w:fill="FFFFFF"/>
        </w:rPr>
        <w:t>届中国专利奖优秀奖，省、部级科学技术奖6项，市、区科学技术奖7项，</w:t>
      </w:r>
      <w:r>
        <w:rPr>
          <w:rFonts w:ascii="微软雅黑" w:hAnsi="微软雅黑" w:eastAsia="微软雅黑" w:cs="微软雅黑"/>
          <w:color w:val="auto"/>
          <w:spacing w:val="0"/>
          <w:position w:val="0"/>
          <w:sz w:val="22"/>
          <w:shd w:val="clear" w:fill="FFFFFF"/>
        </w:rPr>
        <w:t>获得了“中国驰名商标”、“广东省著名商标”</w:t>
      </w:r>
      <w:r>
        <w:rPr>
          <w:rFonts w:hint="eastAsia" w:ascii="微软雅黑" w:hAnsi="微软雅黑" w:eastAsia="微软雅黑" w:cs="微软雅黑"/>
          <w:color w:val="auto"/>
          <w:spacing w:val="0"/>
          <w:position w:val="0"/>
          <w:sz w:val="22"/>
          <w:shd w:val="clear" w:fill="FFFFFF"/>
        </w:rPr>
        <w:t>等</w:t>
      </w:r>
      <w:r>
        <w:rPr>
          <w:rFonts w:ascii="微软雅黑" w:hAnsi="微软雅黑" w:eastAsia="微软雅黑" w:cs="微软雅黑"/>
          <w:color w:val="auto"/>
          <w:spacing w:val="0"/>
          <w:position w:val="0"/>
          <w:sz w:val="22"/>
          <w:shd w:val="clear" w:fill="FFFFFF"/>
        </w:rPr>
        <w:t>；参与苹果醋饮料行业标准的制定，是名副其实的行业标杆企业。</w:t>
      </w:r>
    </w:p>
    <w:p>
      <w:pPr>
        <w:numPr>
          <w:ilvl w:val="0"/>
          <w:numId w:val="1"/>
        </w:numPr>
        <w:tabs>
          <w:tab w:val="left" w:pos="420"/>
        </w:tabs>
        <w:spacing w:before="0" w:after="0" w:line="360" w:lineRule="auto"/>
        <w:ind w:left="420" w:right="0" w:hanging="420"/>
        <w:jc w:val="left"/>
        <w:rPr>
          <w:rFonts w:ascii="微软雅黑" w:hAnsi="微软雅黑" w:eastAsia="微软雅黑" w:cs="微软雅黑"/>
          <w:color w:val="auto"/>
          <w:spacing w:val="0"/>
          <w:position w:val="0"/>
          <w:sz w:val="22"/>
          <w:shd w:val="clear" w:fill="FFFFFF"/>
        </w:rPr>
      </w:pPr>
      <w:r>
        <w:rPr>
          <w:rFonts w:ascii="微软雅黑" w:hAnsi="微软雅黑" w:eastAsia="微软雅黑" w:cs="微软雅黑"/>
          <w:color w:val="auto"/>
          <w:spacing w:val="0"/>
          <w:position w:val="0"/>
          <w:sz w:val="22"/>
          <w:shd w:val="clear" w:fill="FFFFFF"/>
        </w:rPr>
        <w:t>2011年第二届中国饮料行业Bev-Model颁奖盛典上，天地壹号与国内外饮料巨头同台竞技，荣膺“研发创意奖”、“成长品牌奖”和“广告语奖”三项大奖；</w:t>
      </w:r>
    </w:p>
    <w:p>
      <w:pPr>
        <w:numPr>
          <w:ilvl w:val="0"/>
          <w:numId w:val="1"/>
        </w:numPr>
        <w:tabs>
          <w:tab w:val="left" w:pos="420"/>
        </w:tabs>
        <w:spacing w:before="0" w:after="0" w:line="360" w:lineRule="auto"/>
        <w:ind w:left="420" w:right="0" w:hanging="420"/>
        <w:jc w:val="left"/>
        <w:rPr>
          <w:rFonts w:ascii="微软雅黑" w:hAnsi="微软雅黑" w:eastAsia="微软雅黑" w:cs="微软雅黑"/>
          <w:color w:val="auto"/>
          <w:spacing w:val="0"/>
          <w:position w:val="0"/>
          <w:sz w:val="22"/>
          <w:shd w:val="clear" w:fill="FFFFFF"/>
        </w:rPr>
      </w:pPr>
      <w:r>
        <w:rPr>
          <w:rFonts w:hint="eastAsia" w:ascii="微软雅黑" w:hAnsi="微软雅黑" w:eastAsia="微软雅黑" w:cs="微软雅黑"/>
          <w:color w:val="auto"/>
          <w:spacing w:val="0"/>
          <w:position w:val="0"/>
          <w:sz w:val="22"/>
          <w:shd w:val="clear" w:fill="FFFFFF"/>
          <w:lang w:val="en-US" w:eastAsia="zh-CN"/>
        </w:rPr>
        <w:t>2012年天地壹号商标获得国家工商总局商标局授予的“中国驰名商标”；</w:t>
      </w:r>
    </w:p>
    <w:p>
      <w:pPr>
        <w:numPr>
          <w:ilvl w:val="0"/>
          <w:numId w:val="1"/>
        </w:numPr>
        <w:tabs>
          <w:tab w:val="left" w:pos="420"/>
        </w:tabs>
        <w:spacing w:before="0" w:after="0" w:line="360" w:lineRule="auto"/>
        <w:ind w:left="420" w:right="0" w:hanging="420"/>
        <w:jc w:val="left"/>
        <w:rPr>
          <w:rFonts w:ascii="微软雅黑" w:hAnsi="微软雅黑" w:eastAsia="微软雅黑" w:cs="微软雅黑"/>
          <w:color w:val="auto"/>
          <w:spacing w:val="0"/>
          <w:position w:val="0"/>
          <w:sz w:val="22"/>
          <w:shd w:val="clear" w:fill="FFFFFF"/>
        </w:rPr>
      </w:pPr>
      <w:r>
        <w:rPr>
          <w:rFonts w:ascii="微软雅黑" w:hAnsi="微软雅黑" w:eastAsia="微软雅黑" w:cs="微软雅黑"/>
          <w:color w:val="auto"/>
          <w:spacing w:val="0"/>
          <w:position w:val="0"/>
          <w:sz w:val="22"/>
          <w:shd w:val="clear" w:fill="FFFFFF"/>
        </w:rPr>
        <w:t>2013年公司荣获中国饮料业“5年优秀企业”称号；</w:t>
      </w:r>
    </w:p>
    <w:p>
      <w:pPr>
        <w:numPr>
          <w:ilvl w:val="0"/>
          <w:numId w:val="1"/>
        </w:numPr>
        <w:tabs>
          <w:tab w:val="left" w:pos="420"/>
        </w:tabs>
        <w:spacing w:before="0" w:after="0" w:line="360" w:lineRule="auto"/>
        <w:ind w:left="420" w:right="0" w:hanging="420"/>
        <w:jc w:val="left"/>
        <w:rPr>
          <w:rFonts w:ascii="微软雅黑" w:hAnsi="微软雅黑" w:eastAsia="微软雅黑" w:cs="微软雅黑"/>
          <w:color w:val="auto"/>
          <w:spacing w:val="0"/>
          <w:position w:val="0"/>
          <w:sz w:val="22"/>
          <w:shd w:val="clear" w:fill="FFFFFF"/>
        </w:rPr>
      </w:pPr>
      <w:r>
        <w:rPr>
          <w:rFonts w:ascii="微软雅黑" w:hAnsi="微软雅黑" w:eastAsia="微软雅黑" w:cs="微软雅黑"/>
          <w:color w:val="auto"/>
          <w:spacing w:val="0"/>
          <w:position w:val="0"/>
          <w:sz w:val="22"/>
          <w:shd w:val="clear" w:fill="FFFFFF"/>
        </w:rPr>
        <w:t>2014年天地壹号荣获“中国饮料行业实践社会责任优秀企业”称号；</w:t>
      </w:r>
    </w:p>
    <w:p>
      <w:pPr>
        <w:numPr>
          <w:ilvl w:val="0"/>
          <w:numId w:val="1"/>
        </w:numPr>
        <w:tabs>
          <w:tab w:val="left" w:pos="420"/>
        </w:tabs>
        <w:spacing w:before="0" w:after="0" w:line="360" w:lineRule="auto"/>
        <w:ind w:left="420" w:right="0" w:hanging="420"/>
        <w:jc w:val="left"/>
        <w:rPr>
          <w:rFonts w:ascii="微软雅黑" w:hAnsi="微软雅黑" w:eastAsia="微软雅黑" w:cs="微软雅黑"/>
          <w:color w:val="auto"/>
          <w:spacing w:val="0"/>
          <w:position w:val="0"/>
          <w:sz w:val="22"/>
          <w:shd w:val="clear" w:fill="FFFFFF"/>
        </w:rPr>
      </w:pPr>
      <w:r>
        <w:rPr>
          <w:rFonts w:ascii="微软雅黑" w:hAnsi="微软雅黑" w:eastAsia="微软雅黑" w:cs="微软雅黑"/>
          <w:color w:val="auto"/>
          <w:spacing w:val="0"/>
          <w:position w:val="0"/>
          <w:sz w:val="22"/>
          <w:shd w:val="clear" w:fill="FFFFFF"/>
        </w:rPr>
        <w:t>2015年天地壹号获“中国饮料工业二十强”称号；</w:t>
      </w:r>
    </w:p>
    <w:p>
      <w:pPr>
        <w:numPr>
          <w:ilvl w:val="0"/>
          <w:numId w:val="1"/>
        </w:numPr>
        <w:tabs>
          <w:tab w:val="left" w:pos="420"/>
        </w:tabs>
        <w:spacing w:before="0" w:after="0" w:line="360" w:lineRule="auto"/>
        <w:ind w:left="420" w:right="0" w:hanging="420"/>
        <w:jc w:val="left"/>
        <w:rPr>
          <w:rFonts w:ascii="微软雅黑" w:hAnsi="微软雅黑" w:eastAsia="微软雅黑" w:cs="微软雅黑"/>
          <w:color w:val="auto"/>
          <w:spacing w:val="0"/>
          <w:position w:val="0"/>
          <w:sz w:val="22"/>
          <w:shd w:val="clear" w:fill="FFFFFF"/>
        </w:rPr>
      </w:pPr>
      <w:r>
        <w:rPr>
          <w:rFonts w:ascii="微软雅黑" w:hAnsi="微软雅黑" w:eastAsia="微软雅黑" w:cs="微软雅黑"/>
          <w:color w:val="auto"/>
          <w:spacing w:val="0"/>
          <w:position w:val="0"/>
          <w:sz w:val="22"/>
          <w:shd w:val="clear" w:fill="FFFFFF"/>
        </w:rPr>
        <w:t>2016年公司继续蝉联“中国饮料行业节能优秀企业”称号；</w:t>
      </w:r>
    </w:p>
    <w:p>
      <w:pPr>
        <w:numPr>
          <w:ilvl w:val="0"/>
          <w:numId w:val="1"/>
        </w:numPr>
        <w:tabs>
          <w:tab w:val="left" w:pos="420"/>
        </w:tabs>
        <w:spacing w:before="0" w:after="0" w:line="360" w:lineRule="auto"/>
        <w:ind w:left="420" w:right="0" w:hanging="420"/>
        <w:jc w:val="left"/>
        <w:rPr>
          <w:rFonts w:ascii="微软雅黑" w:hAnsi="微软雅黑" w:eastAsia="微软雅黑" w:cs="微软雅黑"/>
          <w:color w:val="auto"/>
          <w:spacing w:val="0"/>
          <w:position w:val="0"/>
          <w:sz w:val="22"/>
          <w:shd w:val="clear" w:fill="FFFFFF"/>
        </w:rPr>
      </w:pPr>
      <w:r>
        <w:rPr>
          <w:rFonts w:ascii="微软雅黑" w:hAnsi="微软雅黑" w:eastAsia="微软雅黑" w:cs="微软雅黑"/>
          <w:color w:val="auto"/>
          <w:spacing w:val="0"/>
          <w:position w:val="0"/>
          <w:sz w:val="22"/>
          <w:shd w:val="clear" w:fill="FFFFFF"/>
        </w:rPr>
        <w:t>2017年天地壹号荣获“青山绿水杯”2017中国饮料行业节能优秀企业、2017中国饮料行业节水优秀企业两大奖项</w:t>
      </w:r>
      <w:r>
        <w:rPr>
          <w:rFonts w:hint="eastAsia" w:ascii="微软雅黑" w:hAnsi="微软雅黑" w:eastAsia="微软雅黑" w:cs="微软雅黑"/>
          <w:color w:val="auto"/>
          <w:spacing w:val="0"/>
          <w:position w:val="0"/>
          <w:sz w:val="22"/>
          <w:shd w:val="clear" w:fill="FFFFFF"/>
          <w:lang w:eastAsia="zh-CN"/>
        </w:rPr>
        <w:t>；</w:t>
      </w:r>
    </w:p>
    <w:p>
      <w:pPr>
        <w:numPr>
          <w:ilvl w:val="0"/>
          <w:numId w:val="1"/>
        </w:numPr>
        <w:tabs>
          <w:tab w:val="left" w:pos="420"/>
        </w:tabs>
        <w:spacing w:before="0" w:after="0" w:line="360" w:lineRule="auto"/>
        <w:ind w:left="420" w:right="0" w:hanging="420"/>
        <w:jc w:val="left"/>
        <w:rPr>
          <w:rFonts w:ascii="微软雅黑" w:hAnsi="微软雅黑" w:eastAsia="微软雅黑" w:cs="微软雅黑"/>
          <w:color w:val="auto"/>
          <w:spacing w:val="0"/>
          <w:position w:val="0"/>
          <w:sz w:val="22"/>
          <w:shd w:val="clear" w:fill="FFFFFF"/>
        </w:rPr>
      </w:pPr>
      <w:r>
        <w:rPr>
          <w:rFonts w:hint="eastAsia" w:ascii="微软雅黑" w:hAnsi="微软雅黑" w:eastAsia="微软雅黑" w:cs="微软雅黑"/>
          <w:color w:val="auto"/>
          <w:spacing w:val="0"/>
          <w:position w:val="0"/>
          <w:sz w:val="22"/>
          <w:shd w:val="clear" w:fill="FFFFFF"/>
          <w:lang w:val="en-US" w:eastAsia="zh-CN"/>
        </w:rPr>
        <w:t>2018年天地壹号荣获“第十二届中国品牌价值500强”企业称号。</w:t>
      </w:r>
    </w:p>
    <w:p>
      <w:pPr>
        <w:numPr>
          <w:ilvl w:val="0"/>
          <w:numId w:val="1"/>
        </w:numPr>
        <w:tabs>
          <w:tab w:val="left" w:pos="420"/>
        </w:tabs>
        <w:spacing w:before="0" w:after="0" w:line="360" w:lineRule="auto"/>
        <w:ind w:left="420" w:right="0" w:hanging="420"/>
        <w:jc w:val="left"/>
        <w:rPr>
          <w:rFonts w:hint="eastAsia" w:ascii="微软雅黑" w:hAnsi="微软雅黑" w:eastAsia="微软雅黑" w:cs="微软雅黑"/>
          <w:color w:val="auto"/>
          <w:spacing w:val="0"/>
          <w:position w:val="0"/>
          <w:sz w:val="22"/>
          <w:shd w:val="clear" w:fill="FFFFFF"/>
        </w:rPr>
      </w:pPr>
      <w:r>
        <w:rPr>
          <w:rFonts w:hint="eastAsia" w:ascii="微软雅黑" w:hAnsi="微软雅黑" w:eastAsia="微软雅黑" w:cs="微软雅黑"/>
          <w:color w:val="auto"/>
          <w:spacing w:val="0"/>
          <w:position w:val="0"/>
          <w:sz w:val="22"/>
          <w:shd w:val="clear" w:fill="FFFFFF"/>
        </w:rPr>
        <w:t>2019粤港澳大湾区“管理责任影响力企业”</w:t>
      </w:r>
    </w:p>
    <w:p>
      <w:pPr>
        <w:numPr>
          <w:ilvl w:val="0"/>
          <w:numId w:val="1"/>
        </w:numPr>
        <w:tabs>
          <w:tab w:val="left" w:pos="420"/>
        </w:tabs>
        <w:spacing w:before="0" w:after="0" w:line="360" w:lineRule="auto"/>
        <w:ind w:left="420" w:right="0" w:hanging="420"/>
        <w:jc w:val="left"/>
        <w:rPr>
          <w:rFonts w:hint="eastAsia" w:ascii="微软雅黑" w:hAnsi="微软雅黑" w:eastAsia="微软雅黑" w:cs="微软雅黑"/>
          <w:color w:val="auto"/>
          <w:spacing w:val="0"/>
          <w:position w:val="0"/>
          <w:sz w:val="22"/>
          <w:shd w:val="clear" w:fill="FFFFFF"/>
        </w:rPr>
      </w:pPr>
      <w:r>
        <w:rPr>
          <w:rFonts w:hint="eastAsia" w:ascii="微软雅黑" w:hAnsi="微软雅黑" w:eastAsia="微软雅黑" w:cs="微软雅黑"/>
          <w:color w:val="auto"/>
          <w:spacing w:val="0"/>
          <w:position w:val="0"/>
          <w:sz w:val="22"/>
          <w:shd w:val="clear" w:fill="FFFFFF"/>
        </w:rPr>
        <w:t>2019年京东物流“最佳伙伴奖”</w:t>
      </w:r>
    </w:p>
    <w:p>
      <w:pPr>
        <w:numPr>
          <w:ilvl w:val="0"/>
          <w:numId w:val="1"/>
        </w:numPr>
        <w:tabs>
          <w:tab w:val="left" w:pos="420"/>
        </w:tabs>
        <w:spacing w:before="0" w:after="0" w:line="360" w:lineRule="auto"/>
        <w:ind w:left="420" w:right="0" w:hanging="420"/>
        <w:jc w:val="left"/>
        <w:rPr>
          <w:rFonts w:hint="eastAsia" w:ascii="微软雅黑" w:hAnsi="微软雅黑" w:eastAsia="微软雅黑" w:cs="微软雅黑"/>
          <w:color w:val="auto"/>
          <w:spacing w:val="0"/>
          <w:position w:val="0"/>
          <w:sz w:val="22"/>
          <w:shd w:val="clear" w:fill="FFFFFF"/>
        </w:rPr>
      </w:pPr>
      <w:r>
        <w:rPr>
          <w:rFonts w:hint="eastAsia" w:ascii="微软雅黑" w:hAnsi="微软雅黑" w:eastAsia="微软雅黑" w:cs="微软雅黑"/>
          <w:color w:val="auto"/>
          <w:spacing w:val="0"/>
          <w:position w:val="0"/>
          <w:sz w:val="22"/>
          <w:shd w:val="clear" w:fill="FFFFFF"/>
        </w:rPr>
        <w:t>“美好生活2021中国消费者品牌榜”2021中国消费者品牌榜之卓越品牌</w:t>
      </w:r>
    </w:p>
    <w:p>
      <w:pPr>
        <w:numPr>
          <w:ilvl w:val="0"/>
          <w:numId w:val="1"/>
        </w:numPr>
        <w:tabs>
          <w:tab w:val="left" w:pos="420"/>
        </w:tabs>
        <w:spacing w:before="0" w:after="0" w:line="360" w:lineRule="auto"/>
        <w:ind w:left="420" w:right="0" w:hanging="420"/>
        <w:jc w:val="left"/>
        <w:rPr>
          <w:rFonts w:ascii="微软雅黑" w:hAnsi="微软雅黑" w:eastAsia="微软雅黑" w:cs="微软雅黑"/>
          <w:color w:val="auto"/>
          <w:spacing w:val="0"/>
          <w:position w:val="0"/>
          <w:sz w:val="22"/>
          <w:shd w:val="clear" w:fill="FFFFFF"/>
        </w:rPr>
      </w:pPr>
      <w:r>
        <w:rPr>
          <w:rFonts w:hint="eastAsia" w:ascii="微软雅黑" w:hAnsi="微软雅黑" w:eastAsia="微软雅黑" w:cs="微软雅黑"/>
          <w:color w:val="auto"/>
          <w:spacing w:val="0"/>
          <w:position w:val="0"/>
          <w:sz w:val="22"/>
          <w:shd w:val="clear" w:fill="FFFFFF"/>
        </w:rPr>
        <w:t>中国食品饮料行业创新力榜之2021中国食品饮料行业最具影响力企业</w:t>
      </w:r>
    </w:p>
    <w:p>
      <w:pPr>
        <w:numPr>
          <w:ilvl w:val="0"/>
          <w:numId w:val="1"/>
        </w:numPr>
        <w:tabs>
          <w:tab w:val="left" w:pos="420"/>
        </w:tabs>
        <w:spacing w:before="0" w:after="0" w:line="360" w:lineRule="auto"/>
        <w:ind w:left="420" w:right="0" w:hanging="420"/>
        <w:jc w:val="left"/>
        <w:rPr>
          <w:rFonts w:ascii="微软雅黑" w:hAnsi="微软雅黑" w:eastAsia="微软雅黑" w:cs="微软雅黑"/>
          <w:color w:val="auto"/>
          <w:spacing w:val="0"/>
          <w:position w:val="0"/>
          <w:sz w:val="22"/>
          <w:shd w:val="clear" w:fill="FFFFFF"/>
        </w:rPr>
      </w:pPr>
      <w:r>
        <w:rPr>
          <w:rFonts w:hint="eastAsia" w:ascii="微软雅黑" w:hAnsi="微软雅黑" w:eastAsia="微软雅黑" w:cs="微软雅黑"/>
          <w:color w:val="auto"/>
          <w:spacing w:val="0"/>
          <w:position w:val="0"/>
          <w:sz w:val="22"/>
          <w:shd w:val="clear" w:fill="FFFFFF"/>
        </w:rPr>
        <w:t>2022年天地壹号荣获“T50我最喜爱的广东商标品牌”</w:t>
      </w:r>
    </w:p>
    <w:p>
      <w:pPr>
        <w:numPr>
          <w:ilvl w:val="0"/>
          <w:numId w:val="1"/>
        </w:numPr>
        <w:tabs>
          <w:tab w:val="left" w:pos="420"/>
        </w:tabs>
        <w:spacing w:before="0" w:after="0" w:line="360" w:lineRule="auto"/>
        <w:ind w:left="420" w:right="0" w:hanging="420"/>
        <w:jc w:val="left"/>
        <w:rPr>
          <w:rFonts w:ascii="微软雅黑" w:hAnsi="微软雅黑" w:eastAsia="微软雅黑" w:cs="微软雅黑"/>
          <w:color w:val="auto"/>
          <w:spacing w:val="0"/>
          <w:position w:val="0"/>
          <w:sz w:val="22"/>
          <w:shd w:val="clear" w:fill="FFFFFF"/>
        </w:rPr>
      </w:pPr>
      <w:r>
        <w:rPr>
          <w:rFonts w:hint="eastAsia" w:ascii="微软雅黑" w:hAnsi="微软雅黑" w:eastAsia="微软雅黑" w:cs="微软雅黑"/>
          <w:color w:val="auto"/>
          <w:spacing w:val="0"/>
          <w:position w:val="0"/>
          <w:sz w:val="22"/>
          <w:shd w:val="clear" w:fill="FFFFFF"/>
          <w:lang w:val="en-US" w:eastAsia="zh-CN"/>
        </w:rPr>
        <w:t>2022年国家知识产权局和世界知识产权组织授予公司发明第二十三届中国专利优秀奖</w:t>
      </w:r>
    </w:p>
    <w:p>
      <w:pPr>
        <w:spacing w:before="0" w:after="0" w:line="360" w:lineRule="auto"/>
        <w:ind w:left="0" w:right="0" w:firstLine="0"/>
        <w:jc w:val="both"/>
        <w:rPr>
          <w:rFonts w:ascii="微软雅黑" w:hAnsi="微软雅黑" w:eastAsia="微软雅黑" w:cs="微软雅黑"/>
          <w:b/>
          <w:color w:val="auto"/>
          <w:spacing w:val="0"/>
          <w:position w:val="0"/>
          <w:sz w:val="22"/>
          <w:shd w:val="clear" w:fill="auto"/>
        </w:rPr>
      </w:pPr>
      <w:r>
        <w:rPr>
          <w:rFonts w:ascii="微软雅黑" w:hAnsi="微软雅黑" w:eastAsia="微软雅黑" w:cs="微软雅黑"/>
          <w:b/>
          <w:color w:val="auto"/>
          <w:spacing w:val="0"/>
          <w:position w:val="0"/>
          <w:sz w:val="22"/>
          <w:shd w:val="clear" w:fill="FFFFFF"/>
        </w:rPr>
        <w:t xml:space="preserve">       我们诚邀拥有梦想并锐意进取的您，加入天地壹号大家庭，在梦想舞台上激扬青春，激发潜能，成就团队，成就自我！</w:t>
      </w:r>
    </w:p>
    <w:p>
      <w:pPr>
        <w:spacing w:before="0" w:after="0" w:line="288" w:lineRule="auto"/>
        <w:ind w:left="0" w:right="0" w:firstLine="0"/>
        <w:jc w:val="both"/>
        <w:rPr>
          <w:rFonts w:ascii="微软雅黑" w:hAnsi="微软雅黑" w:eastAsia="微软雅黑" w:cs="微软雅黑"/>
          <w:b/>
          <w:color w:val="auto"/>
          <w:spacing w:val="0"/>
          <w:position w:val="0"/>
          <w:sz w:val="22"/>
          <w:shd w:val="clear" w:fill="auto"/>
        </w:rPr>
      </w:pPr>
      <w:r>
        <w:rPr>
          <w:rFonts w:ascii="微软雅黑" w:hAnsi="微软雅黑" w:eastAsia="微软雅黑" w:cs="微软雅黑"/>
          <w:b/>
          <w:color w:val="auto"/>
          <w:spacing w:val="0"/>
          <w:position w:val="0"/>
          <w:sz w:val="22"/>
          <w:shd w:val="clear" w:fill="auto"/>
        </w:rPr>
        <w:t>二、岗位需求概述</w:t>
      </w:r>
    </w:p>
    <w:tbl>
      <w:tblPr>
        <w:tblStyle w:val="2"/>
        <w:tblW w:w="8461" w:type="dxa"/>
        <w:tblInd w:w="0" w:type="dxa"/>
        <w:tblLayout w:type="fixed"/>
        <w:tblCellMar>
          <w:top w:w="0" w:type="dxa"/>
          <w:left w:w="108" w:type="dxa"/>
          <w:bottom w:w="0" w:type="dxa"/>
          <w:right w:w="108" w:type="dxa"/>
        </w:tblCellMar>
      </w:tblPr>
      <w:tblGrid>
        <w:gridCol w:w="1516"/>
        <w:gridCol w:w="3360"/>
        <w:gridCol w:w="3585"/>
      </w:tblGrid>
      <w:tr>
        <w:tblPrEx>
          <w:tblCellMar>
            <w:top w:w="0" w:type="dxa"/>
            <w:left w:w="108" w:type="dxa"/>
            <w:bottom w:w="0" w:type="dxa"/>
            <w:right w:w="108" w:type="dxa"/>
          </w:tblCellMar>
        </w:tblPrEx>
        <w:trPr>
          <w:trHeight w:val="1" w:hRule="atLeast"/>
        </w:trPr>
        <w:tc>
          <w:tcPr>
            <w:tcW w:w="1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88" w:lineRule="auto"/>
              <w:ind w:left="0" w:right="0" w:firstLine="0"/>
              <w:jc w:val="center"/>
              <w:rPr>
                <w:spacing w:val="0"/>
                <w:position w:val="0"/>
                <w:sz w:val="22"/>
              </w:rPr>
            </w:pPr>
            <w:r>
              <w:rPr>
                <w:rFonts w:ascii="微软雅黑" w:hAnsi="微软雅黑" w:eastAsia="微软雅黑" w:cs="微软雅黑"/>
                <w:color w:val="000000"/>
                <w:spacing w:val="0"/>
                <w:position w:val="0"/>
                <w:sz w:val="22"/>
                <w:shd w:val="clear" w:fill="auto"/>
              </w:rPr>
              <w:t>岗位名称</w:t>
            </w:r>
          </w:p>
        </w:tc>
        <w:tc>
          <w:tcPr>
            <w:tcW w:w="336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88" w:lineRule="auto"/>
              <w:ind w:left="0" w:right="0" w:firstLine="0"/>
              <w:jc w:val="center"/>
              <w:rPr>
                <w:rFonts w:hint="default" w:eastAsia="微软雅黑"/>
                <w:spacing w:val="0"/>
                <w:position w:val="0"/>
                <w:sz w:val="22"/>
                <w:lang w:val="en-US" w:eastAsia="zh-CN"/>
              </w:rPr>
            </w:pPr>
            <w:r>
              <w:rPr>
                <w:rFonts w:hint="eastAsia" w:ascii="微软雅黑" w:hAnsi="微软雅黑" w:eastAsia="微软雅黑" w:cs="微软雅黑"/>
                <w:color w:val="000000"/>
                <w:spacing w:val="0"/>
                <w:position w:val="0"/>
                <w:sz w:val="22"/>
                <w:shd w:val="clear" w:fill="auto"/>
                <w:lang w:val="en-US" w:eastAsia="zh-CN"/>
              </w:rPr>
              <w:t>岗位分配</w:t>
            </w:r>
            <w:r>
              <w:rPr>
                <w:rFonts w:ascii="微软雅黑" w:hAnsi="微软雅黑" w:eastAsia="微软雅黑" w:cs="微软雅黑"/>
                <w:color w:val="000000"/>
                <w:spacing w:val="0"/>
                <w:position w:val="0"/>
                <w:sz w:val="22"/>
                <w:shd w:val="clear" w:fill="auto"/>
              </w:rPr>
              <w:t>发展</w:t>
            </w:r>
            <w:r>
              <w:rPr>
                <w:rFonts w:hint="eastAsia" w:ascii="微软雅黑" w:hAnsi="微软雅黑" w:eastAsia="微软雅黑" w:cs="微软雅黑"/>
                <w:color w:val="000000"/>
                <w:spacing w:val="0"/>
                <w:position w:val="0"/>
                <w:sz w:val="22"/>
                <w:shd w:val="clear" w:fill="auto"/>
                <w:lang w:val="en-US" w:eastAsia="zh-CN"/>
              </w:rPr>
              <w:t>方向及数量</w:t>
            </w:r>
          </w:p>
        </w:tc>
        <w:tc>
          <w:tcPr>
            <w:tcW w:w="358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88" w:lineRule="auto"/>
              <w:ind w:left="0" w:right="0" w:firstLine="0"/>
              <w:jc w:val="center"/>
              <w:rPr>
                <w:spacing w:val="0"/>
                <w:position w:val="0"/>
                <w:sz w:val="22"/>
              </w:rPr>
            </w:pPr>
            <w:r>
              <w:rPr>
                <w:rFonts w:ascii="微软雅黑" w:hAnsi="微软雅黑" w:eastAsia="微软雅黑" w:cs="微软雅黑"/>
                <w:color w:val="000000"/>
                <w:spacing w:val="0"/>
                <w:position w:val="0"/>
                <w:sz w:val="22"/>
                <w:shd w:val="clear" w:fill="auto"/>
              </w:rPr>
              <w:t>岗位要求</w:t>
            </w:r>
          </w:p>
        </w:tc>
      </w:tr>
      <w:tr>
        <w:tblPrEx>
          <w:tblCellMar>
            <w:top w:w="0" w:type="dxa"/>
            <w:left w:w="108" w:type="dxa"/>
            <w:bottom w:w="0" w:type="dxa"/>
            <w:right w:w="108" w:type="dxa"/>
          </w:tblCellMar>
        </w:tblPrEx>
        <w:trPr>
          <w:trHeight w:val="1" w:hRule="atLeast"/>
        </w:trPr>
        <w:tc>
          <w:tcPr>
            <w:tcW w:w="1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88" w:lineRule="auto"/>
              <w:ind w:left="0" w:right="0" w:firstLine="0"/>
              <w:jc w:val="center"/>
              <w:rPr>
                <w:rFonts w:hint="eastAsia" w:eastAsiaTheme="minorEastAsia"/>
                <w:spacing w:val="0"/>
                <w:position w:val="0"/>
                <w:lang w:eastAsia="zh-CN"/>
              </w:rPr>
            </w:pPr>
            <w:r>
              <w:rPr>
                <w:rFonts w:hint="eastAsia" w:ascii="微软雅黑" w:hAnsi="微软雅黑" w:eastAsia="微软雅黑" w:cs="微软雅黑"/>
                <w:color w:val="000000"/>
                <w:spacing w:val="0"/>
                <w:position w:val="0"/>
                <w:sz w:val="20"/>
                <w:shd w:val="clear" w:fill="auto"/>
                <w:lang w:val="en-US" w:eastAsia="zh-CN"/>
              </w:rPr>
              <w:t>壹号管培生</w:t>
            </w:r>
          </w:p>
        </w:tc>
        <w:tc>
          <w:tcPr>
            <w:tcW w:w="33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2"/>
              </w:numPr>
              <w:spacing w:before="0" w:after="0" w:line="288" w:lineRule="auto"/>
              <w:ind w:left="0" w:right="0" w:firstLine="0"/>
              <w:jc w:val="left"/>
              <w:rPr>
                <w:rFonts w:ascii="微软雅黑" w:hAnsi="微软雅黑" w:eastAsia="微软雅黑" w:cs="微软雅黑"/>
                <w:color w:val="auto"/>
                <w:spacing w:val="0"/>
                <w:position w:val="0"/>
                <w:sz w:val="20"/>
                <w:shd w:val="clear" w:fill="auto"/>
              </w:rPr>
            </w:pPr>
            <w:r>
              <w:rPr>
                <w:rFonts w:hint="eastAsia" w:ascii="微软雅黑" w:hAnsi="微软雅黑" w:eastAsia="微软雅黑" w:cs="微软雅黑"/>
                <w:color w:val="auto"/>
                <w:spacing w:val="0"/>
                <w:position w:val="0"/>
                <w:sz w:val="20"/>
                <w:shd w:val="clear" w:fill="auto"/>
                <w:lang w:val="en-US" w:eastAsia="zh-CN"/>
              </w:rPr>
              <w:t>销售储干20名</w:t>
            </w:r>
          </w:p>
          <w:p>
            <w:pPr>
              <w:numPr>
                <w:ilvl w:val="0"/>
                <w:numId w:val="2"/>
              </w:numPr>
              <w:spacing w:before="0" w:after="0" w:line="288" w:lineRule="auto"/>
              <w:ind w:left="0" w:leftChars="0" w:right="0" w:firstLine="0" w:firstLineChars="0"/>
              <w:jc w:val="left"/>
              <w:rPr>
                <w:rFonts w:hint="default" w:ascii="微软雅黑" w:hAnsi="微软雅黑" w:eastAsia="微软雅黑" w:cs="微软雅黑"/>
                <w:color w:val="auto"/>
                <w:spacing w:val="0"/>
                <w:position w:val="0"/>
                <w:sz w:val="20"/>
                <w:shd w:val="clear" w:fill="auto"/>
                <w:lang w:val="en-US" w:eastAsia="zh-CN"/>
              </w:rPr>
            </w:pPr>
            <w:r>
              <w:rPr>
                <w:rFonts w:hint="eastAsia" w:ascii="微软雅黑" w:hAnsi="微软雅黑" w:eastAsia="微软雅黑" w:cs="微软雅黑"/>
                <w:color w:val="auto"/>
                <w:spacing w:val="0"/>
                <w:position w:val="0"/>
                <w:sz w:val="20"/>
                <w:shd w:val="clear" w:fill="auto"/>
                <w:lang w:val="en-US" w:eastAsia="zh-CN"/>
              </w:rPr>
              <w:t>财务助理3名</w:t>
            </w:r>
          </w:p>
          <w:p>
            <w:pPr>
              <w:numPr>
                <w:ilvl w:val="0"/>
                <w:numId w:val="2"/>
              </w:numPr>
              <w:spacing w:before="0" w:after="0" w:line="288" w:lineRule="auto"/>
              <w:ind w:left="0" w:leftChars="0" w:right="0" w:firstLine="0" w:firstLineChars="0"/>
              <w:jc w:val="left"/>
              <w:rPr>
                <w:rFonts w:hint="default" w:ascii="微软雅黑" w:hAnsi="微软雅黑" w:eastAsia="微软雅黑" w:cs="微软雅黑"/>
                <w:color w:val="auto"/>
                <w:spacing w:val="0"/>
                <w:position w:val="0"/>
                <w:sz w:val="20"/>
                <w:shd w:val="clear" w:fill="auto"/>
                <w:lang w:val="en-US" w:eastAsia="zh-CN"/>
              </w:rPr>
            </w:pPr>
            <w:r>
              <w:rPr>
                <w:rFonts w:hint="eastAsia" w:ascii="微软雅黑" w:hAnsi="微软雅黑" w:eastAsia="微软雅黑" w:cs="微软雅黑"/>
                <w:color w:val="auto"/>
                <w:spacing w:val="0"/>
                <w:position w:val="0"/>
                <w:sz w:val="20"/>
                <w:shd w:val="clear" w:fill="auto"/>
                <w:lang w:val="en-US" w:eastAsia="zh-CN"/>
              </w:rPr>
              <w:t>人力培训5名</w:t>
            </w:r>
          </w:p>
          <w:p>
            <w:pPr>
              <w:numPr>
                <w:ilvl w:val="0"/>
                <w:numId w:val="2"/>
              </w:numPr>
              <w:spacing w:before="0" w:after="0" w:line="288" w:lineRule="auto"/>
              <w:ind w:left="0" w:leftChars="0" w:right="0" w:firstLine="0" w:firstLineChars="0"/>
              <w:jc w:val="left"/>
              <w:rPr>
                <w:rFonts w:hint="default" w:ascii="微软雅黑" w:hAnsi="微软雅黑" w:eastAsia="微软雅黑" w:cs="微软雅黑"/>
                <w:color w:val="auto"/>
                <w:spacing w:val="0"/>
                <w:position w:val="0"/>
                <w:sz w:val="20"/>
                <w:shd w:val="clear" w:fill="auto"/>
                <w:lang w:val="en-US" w:eastAsia="zh-CN"/>
              </w:rPr>
            </w:pPr>
            <w:r>
              <w:rPr>
                <w:rFonts w:hint="eastAsia" w:ascii="微软雅黑" w:hAnsi="微软雅黑" w:eastAsia="微软雅黑" w:cs="微软雅黑"/>
                <w:color w:val="auto"/>
                <w:spacing w:val="0"/>
                <w:position w:val="0"/>
                <w:sz w:val="20"/>
                <w:shd w:val="clear" w:fill="auto"/>
                <w:lang w:val="en-US" w:eastAsia="zh-CN"/>
              </w:rPr>
              <w:t>审计监察3名</w:t>
            </w:r>
          </w:p>
          <w:p>
            <w:pPr>
              <w:numPr>
                <w:ilvl w:val="0"/>
                <w:numId w:val="2"/>
              </w:numPr>
              <w:spacing w:before="0" w:after="0" w:line="288" w:lineRule="auto"/>
              <w:ind w:left="0" w:leftChars="0" w:right="0" w:firstLine="0" w:firstLineChars="0"/>
              <w:jc w:val="left"/>
              <w:rPr>
                <w:rFonts w:hint="default" w:ascii="微软雅黑" w:hAnsi="微软雅黑" w:eastAsia="微软雅黑" w:cs="微软雅黑"/>
                <w:color w:val="auto"/>
                <w:spacing w:val="0"/>
                <w:position w:val="0"/>
                <w:sz w:val="20"/>
                <w:shd w:val="clear" w:fill="auto"/>
                <w:lang w:val="en-US" w:eastAsia="zh-CN"/>
              </w:rPr>
            </w:pPr>
            <w:r>
              <w:rPr>
                <w:rFonts w:hint="eastAsia" w:ascii="微软雅黑" w:hAnsi="微软雅黑" w:eastAsia="微软雅黑" w:cs="微软雅黑"/>
                <w:color w:val="auto"/>
                <w:spacing w:val="0"/>
                <w:position w:val="0"/>
                <w:sz w:val="20"/>
                <w:shd w:val="clear" w:fill="auto"/>
                <w:lang w:val="en-US" w:eastAsia="zh-CN"/>
              </w:rPr>
              <w:t>生产管培生5名</w:t>
            </w:r>
          </w:p>
          <w:p>
            <w:pPr>
              <w:spacing w:before="0" w:after="0" w:line="288" w:lineRule="auto"/>
              <w:ind w:left="0" w:right="0" w:firstLine="0"/>
              <w:jc w:val="left"/>
              <w:rPr>
                <w:color w:val="auto"/>
                <w:spacing w:val="0"/>
                <w:position w:val="0"/>
              </w:rPr>
            </w:pPr>
          </w:p>
        </w:tc>
        <w:tc>
          <w:tcPr>
            <w:tcW w:w="35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88" w:lineRule="auto"/>
              <w:ind w:left="0" w:right="0" w:firstLine="0"/>
              <w:jc w:val="left"/>
              <w:rPr>
                <w:rFonts w:ascii="微软雅黑" w:hAnsi="微软雅黑" w:eastAsia="微软雅黑" w:cs="微软雅黑"/>
                <w:color w:val="auto"/>
                <w:spacing w:val="0"/>
                <w:position w:val="0"/>
                <w:sz w:val="20"/>
                <w:shd w:val="clear" w:fill="auto"/>
              </w:rPr>
            </w:pPr>
            <w:r>
              <w:rPr>
                <w:rFonts w:ascii="微软雅黑" w:hAnsi="微软雅黑" w:eastAsia="微软雅黑" w:cs="微软雅黑"/>
                <w:color w:val="auto"/>
                <w:spacing w:val="0"/>
                <w:position w:val="0"/>
                <w:sz w:val="20"/>
                <w:shd w:val="clear" w:fill="auto"/>
              </w:rPr>
              <w:t>1、营销类岗位专业不限，其他职能类岗位需相关专业；</w:t>
            </w:r>
          </w:p>
          <w:p>
            <w:pPr>
              <w:spacing w:before="0" w:after="0" w:line="288" w:lineRule="auto"/>
              <w:ind w:left="330" w:right="0" w:hanging="330"/>
              <w:jc w:val="left"/>
              <w:rPr>
                <w:rFonts w:ascii="微软雅黑" w:hAnsi="微软雅黑" w:eastAsia="微软雅黑" w:cs="微软雅黑"/>
                <w:color w:val="auto"/>
                <w:spacing w:val="0"/>
                <w:position w:val="0"/>
                <w:sz w:val="20"/>
                <w:shd w:val="clear" w:fill="auto"/>
              </w:rPr>
            </w:pPr>
            <w:r>
              <w:rPr>
                <w:rFonts w:ascii="微软雅黑" w:hAnsi="微软雅黑" w:eastAsia="微软雅黑" w:cs="微软雅黑"/>
                <w:color w:val="auto"/>
                <w:spacing w:val="0"/>
                <w:position w:val="0"/>
                <w:sz w:val="20"/>
                <w:shd w:val="clear" w:fill="auto"/>
              </w:rPr>
              <w:t>2、开朗乐观，吃苦耐劳，积极主动；</w:t>
            </w:r>
          </w:p>
          <w:p>
            <w:pPr>
              <w:spacing w:before="0" w:after="0" w:line="288" w:lineRule="auto"/>
              <w:ind w:left="330" w:right="0" w:hanging="330"/>
              <w:jc w:val="left"/>
              <w:rPr>
                <w:rFonts w:ascii="微软雅黑" w:hAnsi="微软雅黑" w:eastAsia="微软雅黑" w:cs="微软雅黑"/>
                <w:color w:val="auto"/>
                <w:spacing w:val="0"/>
                <w:position w:val="0"/>
                <w:sz w:val="20"/>
                <w:shd w:val="clear" w:fill="auto"/>
              </w:rPr>
            </w:pPr>
            <w:r>
              <w:rPr>
                <w:rFonts w:ascii="微软雅黑" w:hAnsi="微软雅黑" w:eastAsia="微软雅黑" w:cs="微软雅黑"/>
                <w:color w:val="auto"/>
                <w:spacing w:val="0"/>
                <w:position w:val="0"/>
                <w:sz w:val="20"/>
                <w:shd w:val="clear" w:fill="auto"/>
              </w:rPr>
              <w:t>3、良好的沟通表达能力及执行力；</w:t>
            </w:r>
          </w:p>
          <w:p>
            <w:pPr>
              <w:spacing w:before="0" w:after="0" w:line="288" w:lineRule="auto"/>
              <w:ind w:left="330" w:right="0" w:hanging="330"/>
              <w:jc w:val="left"/>
              <w:rPr>
                <w:rFonts w:ascii="微软雅黑" w:hAnsi="微软雅黑" w:eastAsia="微软雅黑" w:cs="微软雅黑"/>
                <w:color w:val="auto"/>
                <w:spacing w:val="0"/>
                <w:position w:val="0"/>
                <w:sz w:val="20"/>
                <w:shd w:val="clear" w:fill="auto"/>
              </w:rPr>
            </w:pPr>
            <w:r>
              <w:rPr>
                <w:rFonts w:ascii="微软雅黑" w:hAnsi="微软雅黑" w:eastAsia="微软雅黑" w:cs="微软雅黑"/>
                <w:color w:val="auto"/>
                <w:spacing w:val="0"/>
                <w:position w:val="0"/>
                <w:sz w:val="20"/>
                <w:shd w:val="clear" w:fill="auto"/>
              </w:rPr>
              <w:t>4、良好的团队合作精神；</w:t>
            </w:r>
          </w:p>
          <w:p>
            <w:pPr>
              <w:spacing w:before="0" w:after="0" w:line="288" w:lineRule="auto"/>
              <w:ind w:left="330" w:right="0" w:hanging="330"/>
              <w:jc w:val="left"/>
              <w:rPr>
                <w:color w:val="auto"/>
                <w:spacing w:val="0"/>
                <w:position w:val="0"/>
              </w:rPr>
            </w:pPr>
            <w:r>
              <w:rPr>
                <w:rFonts w:ascii="微软雅黑" w:hAnsi="微软雅黑" w:eastAsia="微软雅黑" w:cs="微软雅黑"/>
                <w:color w:val="auto"/>
                <w:spacing w:val="0"/>
                <w:position w:val="0"/>
                <w:sz w:val="20"/>
                <w:shd w:val="clear" w:fill="auto"/>
              </w:rPr>
              <w:t>5、在校期间有营销实践经验者优先。</w:t>
            </w:r>
          </w:p>
        </w:tc>
      </w:tr>
    </w:tbl>
    <w:p>
      <w:pPr>
        <w:spacing w:before="0" w:after="0" w:line="288" w:lineRule="auto"/>
        <w:ind w:left="0" w:right="0" w:firstLine="0"/>
        <w:jc w:val="both"/>
        <w:rPr>
          <w:rFonts w:ascii="微软雅黑" w:hAnsi="微软雅黑" w:eastAsia="微软雅黑" w:cs="微软雅黑"/>
          <w:color w:val="auto"/>
          <w:spacing w:val="0"/>
          <w:position w:val="0"/>
          <w:sz w:val="22"/>
          <w:shd w:val="clear" w:fill="auto"/>
        </w:rPr>
      </w:pPr>
      <w:r>
        <w:rPr>
          <w:rFonts w:ascii="微软雅黑" w:hAnsi="微软雅黑" w:eastAsia="微软雅黑" w:cs="微软雅黑"/>
          <w:b/>
          <w:color w:val="auto"/>
          <w:spacing w:val="0"/>
          <w:position w:val="0"/>
          <w:sz w:val="22"/>
          <w:shd w:val="clear" w:fill="auto"/>
        </w:rPr>
        <w:t>注释：</w:t>
      </w:r>
      <w:r>
        <w:rPr>
          <w:rFonts w:ascii="微软雅黑" w:hAnsi="微软雅黑" w:eastAsia="微软雅黑" w:cs="微软雅黑"/>
          <w:color w:val="auto"/>
          <w:spacing w:val="0"/>
          <w:position w:val="0"/>
          <w:sz w:val="22"/>
          <w:shd w:val="clear" w:fill="auto"/>
        </w:rPr>
        <w:t>统一以</w:t>
      </w:r>
      <w:r>
        <w:rPr>
          <w:rFonts w:hint="eastAsia" w:ascii="微软雅黑" w:hAnsi="微软雅黑" w:eastAsia="微软雅黑" w:cs="微软雅黑"/>
          <w:color w:val="auto"/>
          <w:spacing w:val="0"/>
          <w:position w:val="0"/>
          <w:sz w:val="22"/>
          <w:shd w:val="clear" w:fill="auto"/>
          <w:lang w:val="en-US" w:eastAsia="zh-CN"/>
        </w:rPr>
        <w:t>壹号管培生</w:t>
      </w:r>
      <w:r>
        <w:rPr>
          <w:rFonts w:ascii="微软雅黑" w:hAnsi="微软雅黑" w:eastAsia="微软雅黑" w:cs="微软雅黑"/>
          <w:color w:val="auto"/>
          <w:spacing w:val="0"/>
          <w:position w:val="0"/>
          <w:sz w:val="22"/>
          <w:shd w:val="clear" w:fill="auto"/>
        </w:rPr>
        <w:t>岗位入职，严格按照公司</w:t>
      </w:r>
      <w:r>
        <w:rPr>
          <w:rFonts w:hint="eastAsia" w:ascii="微软雅黑" w:hAnsi="微软雅黑" w:eastAsia="微软雅黑" w:cs="微软雅黑"/>
          <w:color w:val="auto"/>
          <w:spacing w:val="0"/>
          <w:position w:val="0"/>
          <w:sz w:val="22"/>
          <w:shd w:val="clear" w:fill="auto"/>
          <w:lang w:val="en-US" w:eastAsia="zh-CN"/>
        </w:rPr>
        <w:t>壹号</w:t>
      </w:r>
      <w:r>
        <w:rPr>
          <w:rFonts w:ascii="微软雅黑" w:hAnsi="微软雅黑" w:eastAsia="微软雅黑" w:cs="微软雅黑"/>
          <w:color w:val="auto"/>
          <w:spacing w:val="0"/>
          <w:position w:val="0"/>
          <w:sz w:val="22"/>
          <w:shd w:val="clear" w:fill="auto"/>
        </w:rPr>
        <w:t>管理干部的培养制度，提供系统化培训及</w:t>
      </w:r>
      <w:r>
        <w:rPr>
          <w:rFonts w:hint="eastAsia" w:ascii="微软雅黑" w:hAnsi="微软雅黑" w:eastAsia="微软雅黑" w:cs="微软雅黑"/>
          <w:color w:val="auto"/>
          <w:spacing w:val="0"/>
          <w:position w:val="0"/>
          <w:sz w:val="22"/>
          <w:shd w:val="clear" w:fill="auto"/>
          <w:lang w:val="en-US" w:eastAsia="zh-CN"/>
        </w:rPr>
        <w:t>岗位</w:t>
      </w:r>
      <w:r>
        <w:rPr>
          <w:rFonts w:ascii="微软雅黑" w:hAnsi="微软雅黑" w:eastAsia="微软雅黑" w:cs="微软雅黑"/>
          <w:color w:val="auto"/>
          <w:spacing w:val="0"/>
          <w:position w:val="0"/>
          <w:sz w:val="22"/>
          <w:shd w:val="clear" w:fill="auto"/>
        </w:rPr>
        <w:t>实习；依照公司管理干部培养选拔流程，前期安排基层岗位实习，公司将根据个人培训及实习期间所表现的特质，为符合各岗位特质的</w:t>
      </w:r>
      <w:r>
        <w:rPr>
          <w:rFonts w:hint="eastAsia" w:ascii="微软雅黑" w:hAnsi="微软雅黑" w:eastAsia="微软雅黑" w:cs="微软雅黑"/>
          <w:color w:val="auto"/>
          <w:spacing w:val="0"/>
          <w:position w:val="0"/>
          <w:sz w:val="22"/>
          <w:shd w:val="clear" w:fill="auto"/>
          <w:lang w:val="en-US" w:eastAsia="zh-CN"/>
        </w:rPr>
        <w:t>壹号管培生</w:t>
      </w:r>
      <w:r>
        <w:rPr>
          <w:rFonts w:ascii="微软雅黑" w:hAnsi="微软雅黑" w:eastAsia="微软雅黑" w:cs="微软雅黑"/>
          <w:color w:val="auto"/>
          <w:spacing w:val="0"/>
          <w:position w:val="0"/>
          <w:sz w:val="22"/>
          <w:shd w:val="clear" w:fill="auto"/>
        </w:rPr>
        <w:t>提供多通道的发展方向；</w:t>
      </w:r>
    </w:p>
    <w:p>
      <w:pPr>
        <w:spacing w:line="288" w:lineRule="auto"/>
        <w:rPr>
          <w:rFonts w:ascii="微软雅黑" w:hAnsi="微软雅黑" w:eastAsia="微软雅黑" w:cs="微软雅黑"/>
          <w:color w:val="auto"/>
          <w:spacing w:val="0"/>
          <w:position w:val="0"/>
          <w:sz w:val="22"/>
          <w:shd w:val="clear" w:fill="auto"/>
        </w:rPr>
      </w:pPr>
      <w:r>
        <w:rPr>
          <w:rFonts w:hint="eastAsia" w:ascii="微软雅黑" w:hAnsi="微软雅黑" w:eastAsia="微软雅黑" w:cs="微软雅黑"/>
          <w:b/>
          <w:sz w:val="22"/>
        </w:rPr>
        <w:t>加分项</w:t>
      </w:r>
      <w:r>
        <w:rPr>
          <w:rFonts w:ascii="微软雅黑" w:hAnsi="微软雅黑" w:eastAsia="微软雅黑" w:cs="微软雅黑"/>
          <w:b/>
          <w:sz w:val="22"/>
        </w:rPr>
        <w:t>：</w:t>
      </w:r>
      <w:r>
        <w:rPr>
          <w:rFonts w:hint="eastAsia" w:ascii="微软雅黑" w:hAnsi="微软雅黑" w:eastAsia="微软雅黑" w:cs="微软雅黑"/>
          <w:b/>
          <w:sz w:val="22"/>
        </w:rPr>
        <w:t>勤工俭学、社会实践、社团经验、学生干部、获奖经历、在校创业……</w:t>
      </w:r>
      <w:r>
        <w:rPr>
          <w:rFonts w:ascii="微软雅黑" w:hAnsi="微软雅黑" w:eastAsia="微软雅黑" w:cs="微软雅黑"/>
          <w:sz w:val="22"/>
          <w:u w:val="single"/>
        </w:rPr>
        <w:t xml:space="preserve"> </w:t>
      </w:r>
    </w:p>
    <w:p>
      <w:pPr>
        <w:spacing w:before="0" w:after="0" w:line="288" w:lineRule="auto"/>
        <w:ind w:left="0" w:right="0" w:firstLine="0"/>
        <w:jc w:val="both"/>
        <w:rPr>
          <w:rFonts w:ascii="微软雅黑" w:hAnsi="微软雅黑" w:eastAsia="微软雅黑" w:cs="微软雅黑"/>
          <w:b/>
          <w:color w:val="auto"/>
          <w:spacing w:val="0"/>
          <w:position w:val="0"/>
          <w:sz w:val="24"/>
          <w:shd w:val="clear" w:fill="auto"/>
        </w:rPr>
      </w:pPr>
      <w:r>
        <w:rPr>
          <w:rFonts w:ascii="微软雅黑" w:hAnsi="微软雅黑" w:eastAsia="微软雅黑" w:cs="微软雅黑"/>
          <w:b/>
          <w:color w:val="auto"/>
          <w:spacing w:val="0"/>
          <w:position w:val="0"/>
          <w:sz w:val="24"/>
          <w:shd w:val="clear" w:fill="auto"/>
        </w:rPr>
        <w:t>★工作</w:t>
      </w:r>
      <w:r>
        <w:rPr>
          <w:rFonts w:hint="eastAsia" w:ascii="微软雅黑" w:hAnsi="微软雅黑" w:eastAsia="微软雅黑" w:cs="微软雅黑"/>
          <w:b/>
          <w:color w:val="auto"/>
          <w:spacing w:val="0"/>
          <w:position w:val="0"/>
          <w:sz w:val="24"/>
          <w:shd w:val="clear" w:fill="auto"/>
          <w:lang w:val="en-US" w:eastAsia="zh-CN"/>
        </w:rPr>
        <w:t>地点</w:t>
      </w:r>
      <w:r>
        <w:rPr>
          <w:rFonts w:ascii="微软雅黑" w:hAnsi="微软雅黑" w:eastAsia="微软雅黑" w:cs="微软雅黑"/>
          <w:b/>
          <w:color w:val="auto"/>
          <w:spacing w:val="0"/>
          <w:position w:val="0"/>
          <w:sz w:val="24"/>
          <w:shd w:val="clear" w:fill="auto"/>
        </w:rPr>
        <w:t>：</w:t>
      </w:r>
    </w:p>
    <w:p>
      <w:pPr>
        <w:spacing w:before="0" w:after="0" w:line="288" w:lineRule="auto"/>
        <w:ind w:left="0" w:right="0" w:firstLine="0"/>
        <w:jc w:val="both"/>
        <w:rPr>
          <w:rFonts w:ascii="微软雅黑" w:hAnsi="微软雅黑" w:eastAsia="微软雅黑" w:cs="微软雅黑"/>
          <w:color w:val="auto"/>
          <w:spacing w:val="0"/>
          <w:position w:val="0"/>
          <w:sz w:val="22"/>
          <w:highlight w:val="none"/>
          <w:u w:val="single"/>
          <w:shd w:val="clear" w:fill="auto"/>
        </w:rPr>
      </w:pPr>
      <w:r>
        <w:rPr>
          <w:rFonts w:ascii="微软雅黑" w:hAnsi="微软雅黑" w:eastAsia="微软雅黑" w:cs="微软雅黑"/>
          <w:color w:val="auto"/>
          <w:spacing w:val="0"/>
          <w:position w:val="0"/>
          <w:sz w:val="22"/>
          <w:highlight w:val="none"/>
          <w:u w:val="single"/>
          <w:shd w:val="clear" w:fill="auto"/>
        </w:rPr>
        <w:t>营销类：</w:t>
      </w:r>
      <w:r>
        <w:rPr>
          <w:rFonts w:hint="eastAsia" w:ascii="微软雅黑" w:hAnsi="微软雅黑" w:eastAsia="微软雅黑" w:cs="微软雅黑"/>
          <w:color w:val="auto"/>
          <w:spacing w:val="0"/>
          <w:position w:val="0"/>
          <w:sz w:val="22"/>
          <w:highlight w:val="none"/>
          <w:u w:val="single"/>
          <w:shd w:val="clear" w:fill="auto"/>
          <w:lang w:val="en-US" w:eastAsia="zh-CN"/>
        </w:rPr>
        <w:t>优先分配广东及广西，海南、</w:t>
      </w:r>
      <w:r>
        <w:rPr>
          <w:rFonts w:ascii="微软雅黑" w:hAnsi="微软雅黑" w:eastAsia="微软雅黑" w:cs="微软雅黑"/>
          <w:color w:val="auto"/>
          <w:spacing w:val="0"/>
          <w:position w:val="0"/>
          <w:sz w:val="22"/>
          <w:highlight w:val="none"/>
          <w:u w:val="single"/>
          <w:shd w:val="clear" w:fill="auto"/>
        </w:rPr>
        <w:t>湖南、湖北、江西</w:t>
      </w:r>
      <w:r>
        <w:rPr>
          <w:rFonts w:hint="eastAsia" w:ascii="微软雅黑" w:hAnsi="微软雅黑" w:eastAsia="微软雅黑" w:cs="微软雅黑"/>
          <w:color w:val="auto"/>
          <w:spacing w:val="0"/>
          <w:position w:val="0"/>
          <w:sz w:val="22"/>
          <w:highlight w:val="none"/>
          <w:u w:val="single"/>
          <w:shd w:val="clear" w:fill="auto"/>
          <w:lang w:val="en-US" w:eastAsia="zh-CN"/>
        </w:rPr>
        <w:t>及福建亦有岗位</w:t>
      </w:r>
      <w:r>
        <w:rPr>
          <w:rFonts w:ascii="微软雅黑" w:hAnsi="微软雅黑" w:eastAsia="微软雅黑" w:cs="微软雅黑"/>
          <w:color w:val="auto"/>
          <w:spacing w:val="0"/>
          <w:position w:val="0"/>
          <w:sz w:val="22"/>
          <w:highlight w:val="none"/>
          <w:u w:val="single"/>
          <w:shd w:val="clear" w:fill="auto"/>
        </w:rPr>
        <w:t>（综合籍贯、个人意愿及培训表现分配）；</w:t>
      </w:r>
    </w:p>
    <w:p>
      <w:pPr>
        <w:spacing w:before="0" w:after="0" w:line="288" w:lineRule="auto"/>
        <w:ind w:left="0" w:right="0" w:firstLine="0"/>
        <w:jc w:val="both"/>
        <w:rPr>
          <w:rFonts w:ascii="微软雅黑" w:hAnsi="微软雅黑" w:eastAsia="微软雅黑" w:cs="微软雅黑"/>
          <w:color w:val="auto"/>
          <w:spacing w:val="0"/>
          <w:position w:val="0"/>
          <w:sz w:val="22"/>
          <w:u w:val="single"/>
          <w:shd w:val="clear" w:fill="auto"/>
        </w:rPr>
      </w:pPr>
      <w:r>
        <w:rPr>
          <w:rFonts w:hint="eastAsia" w:ascii="微软雅黑" w:hAnsi="微软雅黑" w:eastAsia="微软雅黑" w:cs="微软雅黑"/>
          <w:color w:val="auto"/>
          <w:spacing w:val="0"/>
          <w:position w:val="0"/>
          <w:sz w:val="22"/>
          <w:u w:val="single"/>
          <w:shd w:val="clear" w:fill="auto"/>
          <w:lang w:val="en-US" w:eastAsia="zh-CN"/>
        </w:rPr>
        <w:t>职能类</w:t>
      </w:r>
      <w:r>
        <w:rPr>
          <w:rFonts w:ascii="微软雅黑" w:hAnsi="微软雅黑" w:eastAsia="微软雅黑" w:cs="微软雅黑"/>
          <w:color w:val="auto"/>
          <w:spacing w:val="0"/>
          <w:position w:val="0"/>
          <w:sz w:val="22"/>
          <w:u w:val="single"/>
          <w:shd w:val="clear" w:fill="auto"/>
        </w:rPr>
        <w:t>：广州、江门</w:t>
      </w:r>
    </w:p>
    <w:p>
      <w:pPr>
        <w:spacing w:before="0" w:after="0" w:line="288" w:lineRule="auto"/>
        <w:ind w:left="0" w:right="0" w:firstLine="0"/>
        <w:jc w:val="both"/>
        <w:rPr>
          <w:rFonts w:ascii="微软雅黑" w:hAnsi="微软雅黑" w:eastAsia="微软雅黑" w:cs="微软雅黑"/>
          <w:color w:val="auto"/>
          <w:spacing w:val="0"/>
          <w:position w:val="0"/>
          <w:sz w:val="24"/>
          <w:shd w:val="clear" w:fill="auto"/>
        </w:rPr>
      </w:pPr>
      <w:r>
        <w:rPr>
          <w:rFonts w:ascii="微软雅黑" w:hAnsi="微软雅黑" w:eastAsia="微软雅黑" w:cs="微软雅黑"/>
          <w:b/>
          <w:color w:val="auto"/>
          <w:spacing w:val="0"/>
          <w:position w:val="0"/>
          <w:sz w:val="24"/>
          <w:shd w:val="clear" w:fill="auto"/>
        </w:rPr>
        <w:t>★薪酬福利</w:t>
      </w:r>
    </w:p>
    <w:p>
      <w:pPr>
        <w:numPr>
          <w:ilvl w:val="0"/>
          <w:numId w:val="0"/>
        </w:numPr>
        <w:spacing w:before="0" w:after="0" w:line="288" w:lineRule="auto"/>
        <w:ind w:left="-2" w:leftChars="0" w:right="0" w:rightChars="0"/>
        <w:jc w:val="both"/>
        <w:rPr>
          <w:rFonts w:ascii="微软雅黑" w:hAnsi="微软雅黑" w:eastAsia="微软雅黑" w:cs="微软雅黑"/>
          <w:b/>
          <w:color w:val="auto"/>
          <w:spacing w:val="0"/>
          <w:position w:val="0"/>
          <w:sz w:val="22"/>
          <w:shd w:val="clear" w:fill="auto"/>
        </w:rPr>
      </w:pPr>
      <w:r>
        <w:rPr>
          <w:rFonts w:hint="eastAsia" w:ascii="微软雅黑" w:hAnsi="微软雅黑" w:eastAsia="微软雅黑" w:cs="微软雅黑"/>
          <w:color w:val="auto"/>
          <w:spacing w:val="0"/>
          <w:position w:val="0"/>
          <w:sz w:val="22"/>
          <w:shd w:val="clear" w:fill="auto"/>
          <w:lang w:val="en-US" w:eastAsia="zh-CN"/>
        </w:rPr>
        <w:t>1、具备同</w:t>
      </w:r>
      <w:r>
        <w:rPr>
          <w:rFonts w:ascii="微软雅黑" w:hAnsi="微软雅黑" w:eastAsia="微软雅黑" w:cs="微软雅黑"/>
          <w:color w:val="auto"/>
          <w:spacing w:val="0"/>
          <w:position w:val="0"/>
          <w:sz w:val="22"/>
          <w:shd w:val="clear" w:fill="auto"/>
        </w:rPr>
        <w:t>行业中具竞争力的薪酬：</w:t>
      </w:r>
    </w:p>
    <w:p>
      <w:pPr>
        <w:spacing w:before="0" w:after="0" w:line="288" w:lineRule="auto"/>
        <w:ind w:left="-2" w:right="0" w:firstLine="0"/>
        <w:jc w:val="both"/>
        <w:rPr>
          <w:rFonts w:hint="eastAsia" w:ascii="微软雅黑" w:hAnsi="微软雅黑" w:eastAsia="微软雅黑" w:cs="微软雅黑"/>
          <w:b/>
          <w:color w:val="auto"/>
          <w:spacing w:val="0"/>
          <w:position w:val="0"/>
          <w:sz w:val="22"/>
          <w:shd w:val="clear" w:fill="auto"/>
          <w:lang w:eastAsia="zh-CN"/>
        </w:rPr>
      </w:pPr>
      <w:r>
        <w:rPr>
          <w:rFonts w:hint="eastAsia" w:ascii="微软雅黑" w:hAnsi="微软雅黑" w:eastAsia="微软雅黑" w:cs="微软雅黑"/>
          <w:b/>
          <w:color w:val="auto"/>
          <w:spacing w:val="0"/>
          <w:position w:val="0"/>
          <w:sz w:val="22"/>
          <w:shd w:val="clear" w:fill="auto"/>
          <w:lang w:val="en-US" w:eastAsia="zh-CN"/>
        </w:rPr>
        <w:t>营销类岗位：综合</w:t>
      </w:r>
      <w:r>
        <w:rPr>
          <w:rFonts w:ascii="微软雅黑" w:hAnsi="微软雅黑" w:eastAsia="微软雅黑" w:cs="微软雅黑"/>
          <w:b/>
          <w:color w:val="auto"/>
          <w:spacing w:val="0"/>
          <w:position w:val="0"/>
          <w:sz w:val="22"/>
          <w:shd w:val="clear" w:fill="auto"/>
        </w:rPr>
        <w:t>月薪</w:t>
      </w:r>
      <w:r>
        <w:rPr>
          <w:rFonts w:hint="eastAsia" w:ascii="微软雅黑" w:hAnsi="微软雅黑" w:eastAsia="微软雅黑" w:cs="微软雅黑"/>
          <w:b/>
          <w:color w:val="auto"/>
          <w:spacing w:val="0"/>
          <w:position w:val="0"/>
          <w:sz w:val="22"/>
          <w:shd w:val="clear" w:fill="auto"/>
          <w:lang w:val="en-US" w:eastAsia="zh-CN"/>
        </w:rPr>
        <w:t>6000+，</w:t>
      </w:r>
      <w:r>
        <w:rPr>
          <w:rFonts w:ascii="微软雅黑" w:hAnsi="微软雅黑" w:eastAsia="微软雅黑" w:cs="微软雅黑"/>
          <w:b/>
          <w:color w:val="auto"/>
          <w:spacing w:val="0"/>
          <w:position w:val="0"/>
          <w:sz w:val="22"/>
          <w:shd w:val="clear" w:fill="auto"/>
        </w:rPr>
        <w:t>年薪</w:t>
      </w:r>
      <w:r>
        <w:rPr>
          <w:rFonts w:hint="eastAsia" w:ascii="微软雅黑" w:hAnsi="微软雅黑" w:eastAsia="微软雅黑" w:cs="微软雅黑"/>
          <w:b/>
          <w:color w:val="auto"/>
          <w:spacing w:val="0"/>
          <w:position w:val="0"/>
          <w:sz w:val="22"/>
          <w:shd w:val="clear" w:fill="auto"/>
          <w:lang w:val="en-US" w:eastAsia="zh-CN"/>
        </w:rPr>
        <w:t>范围</w:t>
      </w:r>
      <w:r>
        <w:rPr>
          <w:rFonts w:ascii="微软雅黑" w:hAnsi="微软雅黑" w:eastAsia="微软雅黑" w:cs="微软雅黑"/>
          <w:b/>
          <w:color w:val="auto"/>
          <w:spacing w:val="0"/>
          <w:position w:val="0"/>
          <w:sz w:val="22"/>
          <w:shd w:val="clear" w:fill="auto"/>
        </w:rPr>
        <w:t>7</w:t>
      </w:r>
      <w:r>
        <w:rPr>
          <w:rFonts w:hint="eastAsia" w:ascii="微软雅黑" w:hAnsi="微软雅黑" w:eastAsia="微软雅黑" w:cs="微软雅黑"/>
          <w:b/>
          <w:color w:val="auto"/>
          <w:spacing w:val="0"/>
          <w:position w:val="0"/>
          <w:sz w:val="22"/>
          <w:shd w:val="clear" w:fill="auto"/>
          <w:lang w:val="en-US" w:eastAsia="zh-CN"/>
        </w:rPr>
        <w:t>-15</w:t>
      </w:r>
      <w:r>
        <w:rPr>
          <w:rFonts w:ascii="微软雅黑" w:hAnsi="微软雅黑" w:eastAsia="微软雅黑" w:cs="微软雅黑"/>
          <w:b/>
          <w:color w:val="auto"/>
          <w:spacing w:val="0"/>
          <w:position w:val="0"/>
          <w:sz w:val="22"/>
          <w:shd w:val="clear" w:fill="auto"/>
        </w:rPr>
        <w:t>万元</w:t>
      </w:r>
      <w:r>
        <w:rPr>
          <w:rFonts w:hint="eastAsia" w:ascii="微软雅黑" w:hAnsi="微软雅黑" w:eastAsia="微软雅黑" w:cs="微软雅黑"/>
          <w:b/>
          <w:color w:val="auto"/>
          <w:spacing w:val="0"/>
          <w:position w:val="0"/>
          <w:sz w:val="22"/>
          <w:shd w:val="clear" w:fill="auto"/>
          <w:lang w:eastAsia="zh-CN"/>
        </w:rPr>
        <w:t>；</w:t>
      </w:r>
    </w:p>
    <w:p>
      <w:pPr>
        <w:spacing w:before="0" w:after="0" w:line="288" w:lineRule="auto"/>
        <w:ind w:left="-2" w:right="0" w:firstLine="0"/>
        <w:jc w:val="both"/>
        <w:rPr>
          <w:rFonts w:hint="default" w:ascii="微软雅黑" w:hAnsi="微软雅黑" w:eastAsia="微软雅黑" w:cs="微软雅黑"/>
          <w:b/>
          <w:bCs w:val="0"/>
          <w:color w:val="auto"/>
          <w:spacing w:val="0"/>
          <w:position w:val="0"/>
          <w:sz w:val="22"/>
          <w:shd w:val="clear" w:fill="auto"/>
          <w:lang w:val="en-US" w:eastAsia="zh-CN"/>
        </w:rPr>
      </w:pPr>
      <w:r>
        <w:rPr>
          <w:rFonts w:hint="eastAsia" w:ascii="微软雅黑" w:hAnsi="微软雅黑" w:eastAsia="微软雅黑" w:cs="微软雅黑"/>
          <w:b/>
          <w:bCs w:val="0"/>
          <w:color w:val="auto"/>
          <w:spacing w:val="0"/>
          <w:position w:val="0"/>
          <w:sz w:val="22"/>
          <w:shd w:val="clear" w:fill="auto"/>
          <w:lang w:val="en-US" w:eastAsia="zh-CN"/>
        </w:rPr>
        <w:t>职能类岗位：综合月薪由具体岗位确定。</w:t>
      </w:r>
    </w:p>
    <w:p>
      <w:pPr>
        <w:spacing w:before="0" w:after="0" w:line="288" w:lineRule="auto"/>
        <w:ind w:left="0" w:right="0" w:firstLine="0"/>
        <w:jc w:val="both"/>
        <w:rPr>
          <w:rFonts w:ascii="微软雅黑" w:hAnsi="微软雅黑" w:eastAsia="微软雅黑" w:cs="微软雅黑"/>
          <w:color w:val="auto"/>
          <w:spacing w:val="0"/>
          <w:position w:val="0"/>
          <w:sz w:val="22"/>
          <w:shd w:val="clear" w:fill="auto"/>
        </w:rPr>
      </w:pPr>
      <w:r>
        <w:rPr>
          <w:rFonts w:ascii="微软雅黑" w:hAnsi="微软雅黑" w:eastAsia="微软雅黑" w:cs="微软雅黑"/>
          <w:color w:val="auto"/>
          <w:spacing w:val="0"/>
          <w:position w:val="0"/>
          <w:sz w:val="22"/>
          <w:shd w:val="clear" w:fill="auto"/>
        </w:rPr>
        <w:t>2、为员工购买五险一金，</w:t>
      </w:r>
      <w:r>
        <w:rPr>
          <w:rFonts w:hint="eastAsia" w:ascii="微软雅黑" w:hAnsi="微软雅黑" w:eastAsia="微软雅黑" w:cs="微软雅黑"/>
          <w:color w:val="auto"/>
          <w:spacing w:val="0"/>
          <w:position w:val="0"/>
          <w:sz w:val="22"/>
          <w:shd w:val="clear" w:fill="auto"/>
          <w:lang w:val="en-US" w:eastAsia="zh-CN"/>
        </w:rPr>
        <w:t>免费</w:t>
      </w:r>
      <w:r>
        <w:rPr>
          <w:rFonts w:ascii="微软雅黑" w:hAnsi="微软雅黑" w:eastAsia="微软雅黑" w:cs="微软雅黑"/>
          <w:color w:val="auto"/>
          <w:spacing w:val="0"/>
          <w:position w:val="0"/>
          <w:sz w:val="22"/>
          <w:shd w:val="clear" w:fill="auto"/>
        </w:rPr>
        <w:t>提供住宿</w:t>
      </w:r>
      <w:r>
        <w:rPr>
          <w:rFonts w:hint="eastAsia" w:ascii="微软雅黑" w:hAnsi="微软雅黑" w:eastAsia="微软雅黑" w:cs="微软雅黑"/>
          <w:color w:val="auto"/>
          <w:spacing w:val="0"/>
          <w:position w:val="0"/>
          <w:sz w:val="22"/>
          <w:shd w:val="clear" w:fill="auto"/>
          <w:lang w:eastAsia="zh-CN"/>
        </w:rPr>
        <w:t>，</w:t>
      </w:r>
      <w:r>
        <w:rPr>
          <w:rFonts w:hint="eastAsia" w:ascii="微软雅黑" w:hAnsi="微软雅黑" w:eastAsia="微软雅黑" w:cs="微软雅黑"/>
          <w:color w:val="auto"/>
          <w:spacing w:val="0"/>
          <w:position w:val="0"/>
          <w:sz w:val="22"/>
          <w:shd w:val="clear" w:fill="auto"/>
          <w:lang w:val="en-US" w:eastAsia="zh-CN"/>
        </w:rPr>
        <w:t>团队旅游，节日福利</w:t>
      </w:r>
      <w:r>
        <w:rPr>
          <w:rFonts w:ascii="微软雅黑" w:hAnsi="微软雅黑" w:eastAsia="微软雅黑" w:cs="微软雅黑"/>
          <w:color w:val="auto"/>
          <w:spacing w:val="0"/>
          <w:position w:val="0"/>
          <w:sz w:val="22"/>
          <w:shd w:val="clear" w:fill="auto"/>
        </w:rPr>
        <w:t>；</w:t>
      </w:r>
    </w:p>
    <w:p>
      <w:pPr>
        <w:spacing w:before="0" w:after="0" w:line="288" w:lineRule="auto"/>
        <w:ind w:left="0" w:right="0" w:hanging="2"/>
        <w:jc w:val="both"/>
        <w:rPr>
          <w:rFonts w:ascii="微软雅黑" w:hAnsi="微软雅黑" w:eastAsia="微软雅黑" w:cs="微软雅黑"/>
          <w:color w:val="auto"/>
          <w:spacing w:val="0"/>
          <w:position w:val="0"/>
          <w:sz w:val="22"/>
          <w:shd w:val="clear" w:fill="auto"/>
        </w:rPr>
      </w:pPr>
      <w:r>
        <w:rPr>
          <w:rFonts w:ascii="微软雅黑" w:hAnsi="微软雅黑" w:eastAsia="微软雅黑" w:cs="微软雅黑"/>
          <w:color w:val="auto"/>
          <w:spacing w:val="0"/>
          <w:position w:val="0"/>
          <w:sz w:val="22"/>
          <w:shd w:val="clear" w:fill="auto"/>
        </w:rPr>
        <w:t>3、</w:t>
      </w:r>
      <w:r>
        <w:rPr>
          <w:rFonts w:hint="eastAsia" w:ascii="微软雅黑" w:hAnsi="微软雅黑" w:eastAsia="微软雅黑" w:cs="微软雅黑"/>
          <w:color w:val="auto"/>
          <w:spacing w:val="0"/>
          <w:position w:val="0"/>
          <w:sz w:val="22"/>
          <w:shd w:val="clear" w:fill="auto"/>
          <w:lang w:val="en-US" w:eastAsia="zh-CN"/>
        </w:rPr>
        <w:t>天地壹号-龙虎豹培训中心，全国统一入职培训，阶段性系统</w:t>
      </w:r>
      <w:r>
        <w:rPr>
          <w:rFonts w:ascii="微软雅黑" w:hAnsi="微软雅黑" w:eastAsia="微软雅黑" w:cs="微软雅黑"/>
          <w:color w:val="auto"/>
          <w:spacing w:val="0"/>
          <w:position w:val="0"/>
          <w:sz w:val="22"/>
          <w:shd w:val="clear" w:fill="auto"/>
        </w:rPr>
        <w:t>培训；</w:t>
      </w:r>
    </w:p>
    <w:p>
      <w:pPr>
        <w:spacing w:before="0" w:after="0" w:line="288" w:lineRule="auto"/>
        <w:ind w:left="0" w:right="0" w:hanging="2"/>
        <w:jc w:val="both"/>
        <w:rPr>
          <w:rFonts w:ascii="微软雅黑" w:hAnsi="微软雅黑" w:eastAsia="微软雅黑" w:cs="微软雅黑"/>
          <w:color w:val="000000"/>
          <w:spacing w:val="0"/>
          <w:position w:val="0"/>
          <w:sz w:val="22"/>
          <w:shd w:val="clear" w:fill="auto"/>
        </w:rPr>
      </w:pPr>
      <w:r>
        <w:rPr>
          <w:rFonts w:ascii="微软雅黑" w:hAnsi="微软雅黑" w:eastAsia="微软雅黑" w:cs="微软雅黑"/>
          <w:color w:val="000000"/>
          <w:spacing w:val="0"/>
          <w:position w:val="0"/>
          <w:sz w:val="22"/>
          <w:shd w:val="clear" w:fill="auto"/>
        </w:rPr>
        <w:t>5、</w:t>
      </w:r>
      <w:r>
        <w:rPr>
          <w:rFonts w:hint="eastAsia" w:ascii="微软雅黑" w:hAnsi="微软雅黑" w:eastAsia="微软雅黑" w:cs="微软雅黑"/>
          <w:color w:val="000000"/>
          <w:spacing w:val="0"/>
          <w:position w:val="0"/>
          <w:sz w:val="22"/>
          <w:shd w:val="clear" w:fill="auto"/>
          <w:lang w:val="en-US" w:eastAsia="zh-CN"/>
        </w:rPr>
        <w:t>晋升到相应级别后，享受购房无息贷款，购车补贴等</w:t>
      </w:r>
      <w:r>
        <w:rPr>
          <w:rFonts w:ascii="微软雅黑" w:hAnsi="微软雅黑" w:eastAsia="微软雅黑" w:cs="微软雅黑"/>
          <w:color w:val="000000"/>
          <w:spacing w:val="0"/>
          <w:position w:val="0"/>
          <w:sz w:val="22"/>
          <w:shd w:val="clear" w:fill="auto"/>
        </w:rPr>
        <w:t>。</w:t>
      </w:r>
    </w:p>
    <w:p>
      <w:pPr>
        <w:spacing w:before="0" w:after="0" w:line="288" w:lineRule="auto"/>
        <w:ind w:left="0" w:right="0" w:hanging="2"/>
        <w:jc w:val="both"/>
        <w:rPr>
          <w:rFonts w:ascii="微软雅黑" w:hAnsi="微软雅黑" w:eastAsia="微软雅黑" w:cs="微软雅黑"/>
          <w:b/>
          <w:color w:val="auto"/>
          <w:spacing w:val="0"/>
          <w:position w:val="0"/>
          <w:sz w:val="24"/>
          <w:shd w:val="clear" w:fill="auto"/>
        </w:rPr>
      </w:pPr>
      <w:r>
        <w:rPr>
          <w:rFonts w:ascii="微软雅黑" w:hAnsi="微软雅黑" w:eastAsia="微软雅黑" w:cs="微软雅黑"/>
          <w:b/>
          <w:color w:val="auto"/>
          <w:spacing w:val="0"/>
          <w:position w:val="0"/>
          <w:sz w:val="24"/>
          <w:shd w:val="clear" w:fill="auto"/>
        </w:rPr>
        <w:t>★晋升通道：</w:t>
      </w:r>
    </w:p>
    <w:p>
      <w:pPr>
        <w:spacing w:before="0" w:after="0" w:line="288" w:lineRule="auto"/>
        <w:ind w:left="0" w:right="0" w:hanging="2"/>
        <w:jc w:val="both"/>
        <w:rPr>
          <w:rFonts w:hint="eastAsia" w:ascii="微软雅黑" w:hAnsi="微软雅黑" w:eastAsia="微软雅黑" w:cs="微软雅黑"/>
          <w:b/>
          <w:color w:val="auto"/>
          <w:spacing w:val="0"/>
          <w:position w:val="0"/>
          <w:sz w:val="21"/>
          <w:szCs w:val="21"/>
          <w:shd w:val="clear" w:fill="auto"/>
          <w:lang w:val="en-US" w:eastAsia="zh-CN"/>
        </w:rPr>
      </w:pPr>
      <w:r>
        <w:rPr>
          <w:rFonts w:hint="eastAsia" w:ascii="微软雅黑" w:hAnsi="微软雅黑" w:eastAsia="微软雅黑" w:cs="微软雅黑"/>
          <w:b/>
          <w:color w:val="auto"/>
          <w:spacing w:val="0"/>
          <w:position w:val="0"/>
          <w:sz w:val="21"/>
          <w:szCs w:val="21"/>
          <w:shd w:val="clear" w:fill="auto"/>
          <w:lang w:val="en-US" w:eastAsia="zh-CN"/>
        </w:rPr>
        <w:t>1、</w:t>
      </w:r>
      <w:r>
        <w:rPr>
          <w:rFonts w:ascii="微软雅黑" w:hAnsi="微软雅黑" w:eastAsia="微软雅黑" w:cs="微软雅黑"/>
          <w:b/>
          <w:color w:val="auto"/>
          <w:spacing w:val="0"/>
          <w:position w:val="0"/>
          <w:sz w:val="21"/>
          <w:szCs w:val="21"/>
          <w:shd w:val="clear" w:fill="auto"/>
        </w:rPr>
        <w:t>销售线：</w:t>
      </w:r>
      <w:r>
        <w:rPr>
          <w:rFonts w:hint="eastAsia" w:ascii="微软雅黑" w:hAnsi="微软雅黑" w:eastAsia="微软雅黑" w:cs="微软雅黑"/>
          <w:b/>
          <w:color w:val="auto"/>
          <w:spacing w:val="0"/>
          <w:position w:val="0"/>
          <w:sz w:val="21"/>
          <w:szCs w:val="21"/>
          <w:shd w:val="clear" w:fill="auto"/>
          <w:lang w:val="en-US" w:eastAsia="zh-CN"/>
        </w:rPr>
        <w:t xml:space="preserve">壹号管培生 </w:t>
      </w:r>
      <w:r>
        <w:rPr>
          <w:rFonts w:hint="eastAsia" w:ascii="微软雅黑" w:hAnsi="微软雅黑" w:eastAsia="微软雅黑" w:cs="微软雅黑"/>
          <w:b/>
          <w:color w:val="auto"/>
          <w:spacing w:val="0"/>
          <w:position w:val="0"/>
          <w:sz w:val="21"/>
          <w:szCs w:val="21"/>
          <w:shd w:val="clear" w:fill="auto"/>
          <w:lang w:eastAsia="zh-CN"/>
        </w:rPr>
        <w:t>——</w:t>
      </w:r>
      <w:r>
        <w:rPr>
          <w:rFonts w:hint="eastAsia" w:ascii="微软雅黑" w:hAnsi="微软雅黑" w:eastAsia="微软雅黑" w:cs="微软雅黑"/>
          <w:b/>
          <w:color w:val="auto"/>
          <w:spacing w:val="0"/>
          <w:position w:val="0"/>
          <w:sz w:val="21"/>
          <w:szCs w:val="21"/>
          <w:shd w:val="clear" w:fill="auto"/>
          <w:lang w:val="en-US" w:eastAsia="zh-CN"/>
        </w:rPr>
        <w:t xml:space="preserve"> 城市主管 —— 城市经理 —— 区域经理 </w:t>
      </w:r>
    </w:p>
    <w:p>
      <w:pPr>
        <w:spacing w:before="0" w:after="0" w:line="288" w:lineRule="auto"/>
        <w:ind w:left="0" w:right="0" w:hanging="2"/>
        <w:jc w:val="both"/>
        <w:rPr>
          <w:rFonts w:hint="eastAsia" w:ascii="微软雅黑" w:hAnsi="微软雅黑" w:eastAsia="微软雅黑" w:cs="微软雅黑"/>
          <w:b/>
          <w:color w:val="auto"/>
          <w:spacing w:val="0"/>
          <w:position w:val="0"/>
          <w:sz w:val="21"/>
          <w:szCs w:val="21"/>
          <w:shd w:val="clear" w:fill="auto"/>
          <w:lang w:val="en-US" w:eastAsia="zh-CN"/>
        </w:rPr>
      </w:pPr>
      <w:r>
        <w:rPr>
          <w:rFonts w:hint="eastAsia" w:ascii="微软雅黑" w:hAnsi="微软雅黑" w:eastAsia="微软雅黑" w:cs="微软雅黑"/>
          <w:b/>
          <w:color w:val="auto"/>
          <w:spacing w:val="0"/>
          <w:position w:val="0"/>
          <w:sz w:val="21"/>
          <w:szCs w:val="21"/>
          <w:shd w:val="clear" w:fill="auto"/>
          <w:lang w:val="en-US" w:eastAsia="zh-CN"/>
        </w:rPr>
        <w:t>注：销售线晋升到主管需要0.5-1.5年，晋升到经理2-3年；</w:t>
      </w:r>
    </w:p>
    <w:p>
      <w:pPr>
        <w:numPr>
          <w:ilvl w:val="0"/>
          <w:numId w:val="3"/>
        </w:numPr>
        <w:spacing w:before="0" w:after="0" w:line="288" w:lineRule="auto"/>
        <w:ind w:left="0" w:right="0" w:firstLine="0"/>
        <w:jc w:val="both"/>
        <w:rPr>
          <w:rFonts w:hint="eastAsia" w:ascii="微软雅黑" w:hAnsi="微软雅黑" w:eastAsia="微软雅黑" w:cs="微软雅黑"/>
          <w:b/>
          <w:color w:val="auto"/>
          <w:spacing w:val="0"/>
          <w:position w:val="0"/>
          <w:sz w:val="21"/>
          <w:szCs w:val="21"/>
          <w:shd w:val="clear" w:fill="auto"/>
          <w:lang w:val="en-US" w:eastAsia="zh-CN"/>
        </w:rPr>
      </w:pPr>
      <w:r>
        <w:rPr>
          <w:rFonts w:hint="eastAsia" w:ascii="微软雅黑" w:hAnsi="微软雅黑" w:eastAsia="微软雅黑" w:cs="微软雅黑"/>
          <w:b/>
          <w:color w:val="auto"/>
          <w:spacing w:val="0"/>
          <w:position w:val="0"/>
          <w:sz w:val="21"/>
          <w:szCs w:val="21"/>
          <w:shd w:val="clear" w:fill="auto"/>
          <w:lang w:val="en-US" w:eastAsia="zh-CN"/>
        </w:rPr>
        <w:t xml:space="preserve">职能线：壹号管培生 —— 助理—— 专员 —— 主管 —— 经理 </w:t>
      </w:r>
    </w:p>
    <w:p>
      <w:pPr>
        <w:keepNext w:val="0"/>
        <w:keepLines w:val="0"/>
        <w:pageBreakBefore w:val="0"/>
        <w:widowControl w:val="0"/>
        <w:numPr>
          <w:ilvl w:val="0"/>
          <w:numId w:val="3"/>
        </w:numPr>
        <w:kinsoku/>
        <w:wordWrap/>
        <w:overflowPunct/>
        <w:topLinePunct w:val="0"/>
        <w:autoSpaceDE/>
        <w:autoSpaceDN/>
        <w:bidi w:val="0"/>
        <w:adjustRightInd/>
        <w:snapToGrid w:val="0"/>
        <w:spacing w:before="0" w:after="0" w:line="288" w:lineRule="auto"/>
        <w:ind w:left="0" w:right="0" w:firstLine="0"/>
        <w:jc w:val="both"/>
        <w:textAlignment w:val="auto"/>
        <w:rPr>
          <w:rFonts w:ascii="微软雅黑" w:hAnsi="微软雅黑" w:eastAsia="微软雅黑" w:cs="微软雅黑"/>
          <w:b/>
          <w:color w:val="auto"/>
          <w:spacing w:val="0"/>
          <w:position w:val="0"/>
          <w:sz w:val="24"/>
          <w:shd w:val="clear" w:fill="auto"/>
        </w:rPr>
      </w:pPr>
      <w:r>
        <w:rPr>
          <w:rFonts w:ascii="微软雅黑" w:hAnsi="微软雅黑" w:eastAsia="微软雅黑" w:cs="微软雅黑"/>
          <w:b/>
          <w:color w:val="auto"/>
          <w:spacing w:val="0"/>
          <w:position w:val="0"/>
          <w:sz w:val="24"/>
          <w:shd w:val="clear" w:fill="auto"/>
        </w:rPr>
        <w:t>★公司联系方式</w:t>
      </w:r>
    </w:p>
    <w:p>
      <w:pPr>
        <w:keepNext w:val="0"/>
        <w:keepLines w:val="0"/>
        <w:pageBreakBefore w:val="0"/>
        <w:widowControl w:val="0"/>
        <w:kinsoku/>
        <w:wordWrap/>
        <w:overflowPunct/>
        <w:topLinePunct w:val="0"/>
        <w:autoSpaceDE/>
        <w:autoSpaceDN/>
        <w:bidi w:val="0"/>
        <w:adjustRightInd/>
        <w:snapToGrid w:val="0"/>
        <w:spacing w:before="0" w:after="0" w:line="288" w:lineRule="auto"/>
        <w:ind w:left="0" w:right="0" w:firstLine="0"/>
        <w:jc w:val="left"/>
        <w:textAlignment w:val="auto"/>
        <w:rPr>
          <w:rFonts w:ascii="微软雅黑" w:hAnsi="微软雅黑" w:eastAsia="微软雅黑" w:cs="微软雅黑"/>
          <w:color w:val="auto"/>
          <w:spacing w:val="0"/>
          <w:position w:val="0"/>
          <w:sz w:val="22"/>
          <w:shd w:val="clear" w:fill="auto"/>
        </w:rPr>
      </w:pPr>
      <w:r>
        <w:rPr>
          <w:rFonts w:ascii="微软雅黑" w:hAnsi="微软雅黑" w:eastAsia="微软雅黑" w:cs="微软雅黑"/>
          <w:color w:val="auto"/>
          <w:spacing w:val="0"/>
          <w:position w:val="0"/>
          <w:sz w:val="22"/>
          <w:shd w:val="clear" w:fill="auto"/>
        </w:rPr>
        <w:t>1、联系地址：广东省广州市天河区体育西路103号维多利广场A塔</w:t>
      </w:r>
      <w:r>
        <w:rPr>
          <w:rFonts w:hint="eastAsia" w:ascii="微软雅黑" w:hAnsi="微软雅黑" w:eastAsia="微软雅黑" w:cs="微软雅黑"/>
          <w:color w:val="auto"/>
          <w:spacing w:val="0"/>
          <w:position w:val="0"/>
          <w:sz w:val="22"/>
          <w:shd w:val="clear" w:fill="auto"/>
          <w:lang w:val="en-US" w:eastAsia="zh-CN"/>
        </w:rPr>
        <w:t>31</w:t>
      </w:r>
      <w:r>
        <w:rPr>
          <w:rFonts w:ascii="微软雅黑" w:hAnsi="微软雅黑" w:eastAsia="微软雅黑" w:cs="微软雅黑"/>
          <w:color w:val="auto"/>
          <w:spacing w:val="0"/>
          <w:position w:val="0"/>
          <w:sz w:val="22"/>
          <w:shd w:val="clear" w:fill="auto"/>
        </w:rPr>
        <w:t>楼</w:t>
      </w:r>
    </w:p>
    <w:p>
      <w:pPr>
        <w:keepNext w:val="0"/>
        <w:keepLines w:val="0"/>
        <w:pageBreakBefore w:val="0"/>
        <w:widowControl w:val="0"/>
        <w:tabs>
          <w:tab w:val="center" w:pos="4150"/>
        </w:tabs>
        <w:kinsoku/>
        <w:wordWrap/>
        <w:overflowPunct/>
        <w:topLinePunct w:val="0"/>
        <w:autoSpaceDE/>
        <w:autoSpaceDN/>
        <w:bidi w:val="0"/>
        <w:adjustRightInd/>
        <w:snapToGrid w:val="0"/>
        <w:spacing w:before="0" w:after="0" w:line="288" w:lineRule="auto"/>
        <w:ind w:left="0" w:right="0" w:firstLine="0"/>
        <w:jc w:val="left"/>
        <w:textAlignment w:val="auto"/>
        <w:rPr>
          <w:rFonts w:ascii="微软雅黑" w:hAnsi="微软雅黑" w:eastAsia="微软雅黑" w:cs="微软雅黑"/>
          <w:color w:val="auto"/>
          <w:spacing w:val="0"/>
          <w:position w:val="0"/>
          <w:sz w:val="22"/>
          <w:shd w:val="clear" w:fill="auto"/>
        </w:rPr>
      </w:pPr>
      <w:r>
        <w:rPr>
          <w:rFonts w:ascii="微软雅黑" w:hAnsi="微软雅黑" w:eastAsia="微软雅黑" w:cs="微软雅黑"/>
          <w:color w:val="auto"/>
          <w:spacing w:val="0"/>
          <w:position w:val="0"/>
          <w:sz w:val="22"/>
          <w:shd w:val="clear" w:fill="auto"/>
        </w:rPr>
        <w:t>2、联系电话：</w:t>
      </w:r>
      <w:r>
        <w:rPr>
          <w:rFonts w:hint="eastAsia" w:ascii="微软雅黑" w:hAnsi="微软雅黑" w:eastAsia="微软雅黑" w:cs="微软雅黑"/>
          <w:color w:val="auto"/>
          <w:spacing w:val="0"/>
          <w:position w:val="0"/>
          <w:sz w:val="22"/>
          <w:shd w:val="clear" w:fill="auto"/>
          <w:lang w:val="en-US" w:eastAsia="zh-CN"/>
        </w:rPr>
        <w:t>19880839203</w:t>
      </w:r>
      <w:r>
        <w:rPr>
          <w:rFonts w:ascii="微软雅黑" w:hAnsi="微软雅黑" w:eastAsia="微软雅黑" w:cs="微软雅黑"/>
          <w:color w:val="auto"/>
          <w:spacing w:val="0"/>
          <w:position w:val="0"/>
          <w:sz w:val="22"/>
          <w:shd w:val="clear" w:fill="auto"/>
        </w:rPr>
        <w:tab/>
      </w:r>
    </w:p>
    <w:p>
      <w:pPr>
        <w:keepNext w:val="0"/>
        <w:keepLines w:val="0"/>
        <w:pageBreakBefore w:val="0"/>
        <w:widowControl w:val="0"/>
        <w:kinsoku/>
        <w:wordWrap/>
        <w:overflowPunct/>
        <w:topLinePunct w:val="0"/>
        <w:autoSpaceDE/>
        <w:autoSpaceDN/>
        <w:bidi w:val="0"/>
        <w:adjustRightInd/>
        <w:snapToGrid w:val="0"/>
        <w:spacing w:before="0" w:after="0" w:line="288" w:lineRule="auto"/>
        <w:ind w:left="0" w:right="0" w:firstLine="0"/>
        <w:jc w:val="left"/>
        <w:textAlignment w:val="auto"/>
        <w:rPr>
          <w:rFonts w:hint="default" w:ascii="微软雅黑" w:hAnsi="微软雅黑" w:eastAsia="微软雅黑" w:cs="微软雅黑"/>
          <w:color w:val="auto"/>
          <w:spacing w:val="0"/>
          <w:position w:val="0"/>
          <w:sz w:val="22"/>
          <w:shd w:val="clear" w:fill="auto"/>
          <w:lang w:val="en-US" w:eastAsia="zh-CN"/>
        </w:rPr>
      </w:pPr>
      <w:r>
        <w:rPr>
          <w:rFonts w:ascii="微软雅黑" w:hAnsi="微软雅黑" w:eastAsia="微软雅黑" w:cs="微软雅黑"/>
          <w:color w:val="auto"/>
          <w:spacing w:val="0"/>
          <w:position w:val="0"/>
          <w:sz w:val="22"/>
          <w:shd w:val="clear" w:fill="auto"/>
        </w:rPr>
        <w:t>3、联系人：人力资源管理中心校招项目组</w:t>
      </w:r>
      <w:r>
        <w:rPr>
          <w:rFonts w:hint="eastAsia" w:ascii="微软雅黑" w:hAnsi="微软雅黑" w:eastAsia="微软雅黑" w:cs="微软雅黑"/>
          <w:color w:val="auto"/>
          <w:spacing w:val="0"/>
          <w:position w:val="0"/>
          <w:sz w:val="22"/>
          <w:shd w:val="clear" w:fill="auto"/>
          <w:lang w:val="en-US" w:eastAsia="zh-CN"/>
        </w:rPr>
        <w:t>-李先生</w:t>
      </w:r>
    </w:p>
    <w:p>
      <w:pPr>
        <w:keepNext w:val="0"/>
        <w:keepLines w:val="0"/>
        <w:pageBreakBefore w:val="0"/>
        <w:widowControl w:val="0"/>
        <w:kinsoku/>
        <w:wordWrap/>
        <w:overflowPunct/>
        <w:topLinePunct w:val="0"/>
        <w:autoSpaceDE/>
        <w:autoSpaceDN/>
        <w:bidi w:val="0"/>
        <w:adjustRightInd/>
        <w:snapToGrid w:val="0"/>
        <w:spacing w:before="0" w:after="0" w:line="288" w:lineRule="auto"/>
        <w:ind w:left="0" w:right="0" w:firstLine="0"/>
        <w:jc w:val="left"/>
        <w:textAlignment w:val="auto"/>
        <w:rPr>
          <w:rFonts w:hint="default" w:ascii="微软雅黑" w:hAnsi="微软雅黑" w:eastAsia="微软雅黑" w:cs="微软雅黑"/>
          <w:color w:val="auto"/>
          <w:spacing w:val="0"/>
          <w:position w:val="0"/>
          <w:sz w:val="22"/>
          <w:shd w:val="clear" w:fill="auto"/>
          <w:lang w:val="en-US" w:eastAsia="zh-CN"/>
        </w:rPr>
      </w:pPr>
      <w:r>
        <w:rPr>
          <w:rFonts w:ascii="微软雅黑" w:hAnsi="微软雅黑" w:eastAsia="微软雅黑" w:cs="微软雅黑"/>
          <w:color w:val="auto"/>
          <w:spacing w:val="0"/>
          <w:position w:val="0"/>
          <w:sz w:val="22"/>
          <w:shd w:val="clear" w:fill="auto"/>
        </w:rPr>
        <w:t>4、投递简历方式：现场提交或投递简历至</w:t>
      </w:r>
      <w:r>
        <w:rPr>
          <w:rFonts w:hint="eastAsia" w:ascii="微软雅黑" w:hAnsi="微软雅黑" w:eastAsia="微软雅黑" w:cs="微软雅黑"/>
          <w:color w:val="auto"/>
          <w:spacing w:val="0"/>
          <w:position w:val="0"/>
          <w:sz w:val="22"/>
          <w:shd w:val="clear" w:fill="auto"/>
          <w:lang w:eastAsia="zh-CN"/>
        </w:rPr>
        <w:t>：</w:t>
      </w:r>
      <w:r>
        <w:rPr>
          <w:rFonts w:hint="eastAsia" w:ascii="微软雅黑" w:hAnsi="微软雅黑" w:eastAsia="微软雅黑" w:cs="微软雅黑"/>
          <w:color w:val="auto"/>
          <w:spacing w:val="0"/>
          <w:position w:val="0"/>
          <w:sz w:val="22"/>
          <w:shd w:val="clear" w:fill="auto"/>
          <w:lang w:val="en-US" w:eastAsia="zh-CN"/>
        </w:rPr>
        <w:fldChar w:fldCharType="begin"/>
      </w:r>
      <w:r>
        <w:rPr>
          <w:rFonts w:hint="eastAsia" w:ascii="微软雅黑" w:hAnsi="微软雅黑" w:eastAsia="微软雅黑" w:cs="微软雅黑"/>
          <w:color w:val="auto"/>
          <w:spacing w:val="0"/>
          <w:position w:val="0"/>
          <w:sz w:val="22"/>
          <w:shd w:val="clear" w:fill="auto"/>
          <w:lang w:val="en-US" w:eastAsia="zh-CN"/>
        </w:rPr>
        <w:instrText xml:space="preserve"> HYPERLINK "mailto:2027418467@qq.com" </w:instrText>
      </w:r>
      <w:r>
        <w:rPr>
          <w:rFonts w:hint="eastAsia" w:ascii="微软雅黑" w:hAnsi="微软雅黑" w:eastAsia="微软雅黑" w:cs="微软雅黑"/>
          <w:color w:val="auto"/>
          <w:spacing w:val="0"/>
          <w:position w:val="0"/>
          <w:sz w:val="22"/>
          <w:shd w:val="clear" w:fill="auto"/>
          <w:lang w:val="en-US" w:eastAsia="zh-CN"/>
        </w:rPr>
        <w:fldChar w:fldCharType="separate"/>
      </w:r>
      <w:r>
        <w:rPr>
          <w:rStyle w:val="4"/>
          <w:rFonts w:hint="eastAsia" w:ascii="微软雅黑" w:hAnsi="微软雅黑" w:eastAsia="微软雅黑" w:cs="微软雅黑"/>
          <w:spacing w:val="0"/>
          <w:position w:val="0"/>
          <w:sz w:val="22"/>
          <w:shd w:val="clear" w:fill="auto"/>
          <w:lang w:val="en-US" w:eastAsia="zh-CN"/>
        </w:rPr>
        <w:t>2027418467@qq.com</w:t>
      </w:r>
      <w:r>
        <w:rPr>
          <w:rFonts w:hint="eastAsia" w:ascii="微软雅黑" w:hAnsi="微软雅黑" w:eastAsia="微软雅黑" w:cs="微软雅黑"/>
          <w:color w:val="auto"/>
          <w:spacing w:val="0"/>
          <w:position w:val="0"/>
          <w:sz w:val="22"/>
          <w:shd w:val="clear" w:fill="auto"/>
          <w:lang w:val="en-US" w:eastAsia="zh-CN"/>
        </w:rPr>
        <w:fldChar w:fldCharType="end"/>
      </w:r>
      <w:r>
        <w:rPr>
          <w:rFonts w:hint="eastAsia" w:ascii="微软雅黑" w:hAnsi="微软雅黑" w:eastAsia="微软雅黑" w:cs="微软雅黑"/>
          <w:color w:val="auto"/>
          <w:spacing w:val="0"/>
          <w:position w:val="0"/>
          <w:sz w:val="22"/>
          <w:shd w:val="clear" w:fill="auto"/>
          <w:lang w:val="en-US" w:eastAsia="zh-CN"/>
        </w:rPr>
        <w:t xml:space="preserve">   </w:t>
      </w:r>
    </w:p>
    <w:p>
      <w:pPr>
        <w:spacing w:before="0" w:after="0" w:line="288" w:lineRule="auto"/>
        <w:ind w:right="0"/>
        <w:jc w:val="left"/>
        <w:rPr>
          <w:rFonts w:hint="default" w:ascii="微软雅黑" w:hAnsi="微软雅黑" w:eastAsia="微软雅黑" w:cs="微软雅黑"/>
          <w:color w:val="auto"/>
          <w:spacing w:val="0"/>
          <w:position w:val="0"/>
          <w:sz w:val="22"/>
          <w:shd w:val="clear" w:fill="auto"/>
          <w:lang w:val="en-US" w:eastAsia="zh-CN"/>
        </w:rPr>
      </w:pPr>
      <w:r>
        <w:drawing>
          <wp:inline distT="0" distB="0" distL="114300" distR="114300">
            <wp:extent cx="1438275" cy="12477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438275" cy="1247775"/>
                    </a:xfrm>
                    <a:prstGeom prst="rect">
                      <a:avLst/>
                    </a:prstGeom>
                    <a:noFill/>
                    <a:ln>
                      <a:noFill/>
                    </a:ln>
                  </pic:spPr>
                </pic:pic>
              </a:graphicData>
            </a:graphic>
          </wp:inline>
        </w:drawing>
      </w:r>
    </w:p>
    <w:p>
      <w:pPr>
        <w:spacing w:before="0" w:after="0" w:line="288" w:lineRule="auto"/>
        <w:ind w:right="0"/>
        <w:jc w:val="left"/>
        <w:rPr>
          <w:rFonts w:hint="default" w:ascii="微软雅黑" w:hAnsi="微软雅黑" w:eastAsia="微软雅黑" w:cs="微软雅黑"/>
          <w:color w:val="auto"/>
          <w:spacing w:val="0"/>
          <w:position w:val="0"/>
          <w:sz w:val="22"/>
          <w:shd w:val="clear" w:fill="auto"/>
          <w:lang w:val="en-US" w:eastAsia="zh-CN"/>
        </w:rPr>
      </w:pPr>
      <w:bookmarkStart w:id="0" w:name="_GoBack"/>
      <w:bookmarkEnd w:id="0"/>
      <w:r>
        <w:rPr>
          <w:rFonts w:hint="eastAsia" w:ascii="微软雅黑" w:hAnsi="微软雅黑" w:eastAsia="微软雅黑" w:cs="微软雅黑"/>
          <w:color w:val="auto"/>
          <w:spacing w:val="0"/>
          <w:position w:val="0"/>
          <w:sz w:val="22"/>
          <w:shd w:val="clear" w:fill="auto"/>
          <w:lang w:val="en-US" w:eastAsia="zh-CN"/>
        </w:rPr>
        <w:t xml:space="preserve"> </w:t>
      </w:r>
      <w:r>
        <w:rPr>
          <w:rFonts w:hint="eastAsia" w:ascii="微软雅黑" w:hAnsi="微软雅黑" w:eastAsia="微软雅黑" w:cs="微软雅黑"/>
          <w:b/>
          <w:bCs/>
          <w:color w:val="auto"/>
          <w:spacing w:val="0"/>
          <w:position w:val="0"/>
          <w:sz w:val="22"/>
          <w:shd w:val="clear" w:fill="auto"/>
          <w:lang w:val="en-US" w:eastAsia="zh-CN"/>
        </w:rPr>
        <w:t>欢迎各位同学扫码进群了解</w:t>
      </w: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3C1A0C"/>
    <w:multiLevelType w:val="singleLevel"/>
    <w:tmpl w:val="EC3C1A0C"/>
    <w:lvl w:ilvl="0" w:tentative="0">
      <w:start w:val="1"/>
      <w:numFmt w:val="decimal"/>
      <w:suff w:val="nothing"/>
      <w:lvlText w:val="%1、"/>
      <w:lvlJc w:val="left"/>
    </w:lvl>
  </w:abstractNum>
  <w:abstractNum w:abstractNumId="1">
    <w:nsid w:val="0053208E"/>
    <w:multiLevelType w:val="singleLevel"/>
    <w:tmpl w:val="0053208E"/>
    <w:lvl w:ilvl="0" w:tentative="0">
      <w:start w:val="1"/>
      <w:numFmt w:val="bullet"/>
      <w:lvlText w:val="•"/>
      <w:lvlJc w:val="left"/>
    </w:lvl>
  </w:abstractNum>
  <w:abstractNum w:abstractNumId="2">
    <w:nsid w:val="41C7E80A"/>
    <w:multiLevelType w:val="singleLevel"/>
    <w:tmpl w:val="41C7E80A"/>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isplayHorizontalDrawingGridEvery w:val="1"/>
  <w:displayVerticalDrawingGridEvery w:val="1"/>
  <w:noPunctuationKerning w:val="1"/>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YWZmMWY5YTRiN2U5ZDlhODk1NjFlMjNhYWNiZjAifQ=="/>
  </w:docVars>
  <w:rsids>
    <w:rsidRoot w:val="00000000"/>
    <w:rsid w:val="05E963ED"/>
    <w:rsid w:val="06323F3C"/>
    <w:rsid w:val="09772EED"/>
    <w:rsid w:val="0BA20F08"/>
    <w:rsid w:val="0E185FF8"/>
    <w:rsid w:val="13AA7707"/>
    <w:rsid w:val="1600511C"/>
    <w:rsid w:val="16E51D1D"/>
    <w:rsid w:val="171571E4"/>
    <w:rsid w:val="17A329C9"/>
    <w:rsid w:val="18822F3B"/>
    <w:rsid w:val="1F2756DD"/>
    <w:rsid w:val="25420602"/>
    <w:rsid w:val="26D63488"/>
    <w:rsid w:val="272E6EBA"/>
    <w:rsid w:val="27EB0BE9"/>
    <w:rsid w:val="2AC6659B"/>
    <w:rsid w:val="2D4D7525"/>
    <w:rsid w:val="31B27206"/>
    <w:rsid w:val="33D91040"/>
    <w:rsid w:val="36DB3EF8"/>
    <w:rsid w:val="395C3E69"/>
    <w:rsid w:val="3B6D1B31"/>
    <w:rsid w:val="3FD31F2C"/>
    <w:rsid w:val="48FA4A20"/>
    <w:rsid w:val="493535F9"/>
    <w:rsid w:val="49500913"/>
    <w:rsid w:val="4DEF40B9"/>
    <w:rsid w:val="4F602D94"/>
    <w:rsid w:val="4FA442D3"/>
    <w:rsid w:val="50F31EFA"/>
    <w:rsid w:val="528A6B95"/>
    <w:rsid w:val="52A41275"/>
    <w:rsid w:val="554F1924"/>
    <w:rsid w:val="56231544"/>
    <w:rsid w:val="56412FDA"/>
    <w:rsid w:val="587E00A6"/>
    <w:rsid w:val="5B136444"/>
    <w:rsid w:val="5B7429C7"/>
    <w:rsid w:val="5D3A66AC"/>
    <w:rsid w:val="5DAF08B4"/>
    <w:rsid w:val="5DDB01B6"/>
    <w:rsid w:val="61D75823"/>
    <w:rsid w:val="63096DFB"/>
    <w:rsid w:val="63870498"/>
    <w:rsid w:val="65F973AC"/>
    <w:rsid w:val="694D74D0"/>
    <w:rsid w:val="6A2F5C64"/>
    <w:rsid w:val="6C9C36BE"/>
    <w:rsid w:val="6EEC7121"/>
    <w:rsid w:val="6F35721D"/>
    <w:rsid w:val="72A80FF5"/>
    <w:rsid w:val="769907B6"/>
    <w:rsid w:val="782021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1490</Words>
  <Characters>1599</Characters>
  <TotalTime>1</TotalTime>
  <ScaleCrop>false</ScaleCrop>
  <LinksUpToDate>false</LinksUpToDate>
  <CharactersWithSpaces>1633</CharactersWithSpaces>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2018-10-26T08:32:00Z</dcterms:created>
  <dc:creator>hr10</dc:creator>
  <cp:lastModifiedBy>| 李国傲 Kele</cp:lastModifiedBy>
  <dcterms:modified xsi:type="dcterms:W3CDTF">2023-11-02T08:50:03Z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1A1C1F23D6434DCBAF104B8C892FCF25_13</vt:lpwstr>
  </property>
</Properties>
</file>