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7" w:line="240" w:lineRule="auto"/>
        <w:jc w:val="center"/>
        <w:rPr>
          <w:rFonts w:hint="eastAsia" w:ascii="方正小标宋_GBK" w:hAnsi="方正小标宋_GBK" w:eastAsia="方正小标宋_GBK" w:cs="方正小标宋_GBK"/>
          <w:color w:val="auto"/>
          <w:spacing w:val="8"/>
          <w:position w:val="2"/>
          <w:sz w:val="36"/>
          <w:szCs w:val="36"/>
        </w:rPr>
      </w:pPr>
      <w:r>
        <w:rPr>
          <w:rFonts w:hint="eastAsia" w:ascii="方正小标宋_GBK" w:hAnsi="方正小标宋_GBK" w:eastAsia="方正小标宋_GBK" w:cs="方正小标宋_GBK"/>
          <w:color w:val="auto"/>
          <w:spacing w:val="8"/>
          <w:position w:val="2"/>
          <w:sz w:val="36"/>
          <w:szCs w:val="36"/>
        </w:rPr>
        <w:t>关于开展</w:t>
      </w:r>
      <w:r>
        <w:rPr>
          <w:rFonts w:hint="eastAsia" w:ascii="方正小标宋_GBK" w:hAnsi="方正小标宋_GBK" w:eastAsia="方正小标宋_GBK" w:cs="方正小标宋_GBK"/>
          <w:color w:val="auto"/>
          <w:spacing w:val="8"/>
          <w:position w:val="2"/>
          <w:sz w:val="36"/>
          <w:szCs w:val="36"/>
          <w:lang w:val="en-US" w:eastAsia="zh-CN"/>
        </w:rPr>
        <w:t>优秀校企合作基地和</w:t>
      </w:r>
      <w:r>
        <w:rPr>
          <w:rFonts w:hint="eastAsia" w:ascii="方正小标宋_GBK" w:hAnsi="方正小标宋_GBK" w:eastAsia="方正小标宋_GBK" w:cs="方正小标宋_GBK"/>
          <w:color w:val="auto"/>
          <w:spacing w:val="8"/>
          <w:position w:val="2"/>
          <w:sz w:val="36"/>
          <w:szCs w:val="36"/>
        </w:rPr>
        <w:t>校企合作先进个人</w:t>
      </w:r>
    </w:p>
    <w:p>
      <w:pPr>
        <w:spacing w:before="197" w:line="240" w:lineRule="auto"/>
        <w:jc w:val="center"/>
        <w:rPr>
          <w:rFonts w:hint="eastAsia" w:ascii="方正小标宋_GBK" w:hAnsi="方正小标宋_GBK" w:eastAsia="方正小标宋_GBK" w:cs="方正小标宋_GBK"/>
          <w:color w:val="auto"/>
          <w:spacing w:val="8"/>
          <w:position w:val="2"/>
          <w:sz w:val="36"/>
          <w:szCs w:val="36"/>
          <w:lang w:eastAsia="zh-CN"/>
        </w:rPr>
      </w:pPr>
      <w:r>
        <w:rPr>
          <w:rFonts w:hint="eastAsia" w:ascii="方正小标宋_GBK" w:hAnsi="方正小标宋_GBK" w:eastAsia="方正小标宋_GBK" w:cs="方正小标宋_GBK"/>
          <w:color w:val="auto"/>
          <w:spacing w:val="8"/>
          <w:position w:val="2"/>
          <w:sz w:val="36"/>
          <w:szCs w:val="36"/>
        </w:rPr>
        <w:t>推荐评选实施方案</w:t>
      </w:r>
    </w:p>
    <w:p>
      <w:pPr>
        <w:spacing w:line="240" w:lineRule="auto"/>
        <w:jc w:val="center"/>
        <w:rPr>
          <w:rFonts w:hint="eastAsia" w:ascii="仿宋" w:hAnsi="仿宋" w:eastAsia="仿宋" w:cs="仿宋"/>
          <w:color w:val="auto"/>
          <w:sz w:val="30"/>
          <w:szCs w:val="30"/>
        </w:rPr>
      </w:pPr>
    </w:p>
    <w:p>
      <w:pPr>
        <w:pStyle w:val="3"/>
        <w:pageBreakBefore w:val="0"/>
        <w:widowControl/>
        <w:kinsoku w:val="0"/>
        <w:wordWrap/>
        <w:overflowPunct/>
        <w:topLinePunct w:val="0"/>
        <w:autoSpaceDE w:val="0"/>
        <w:autoSpaceDN w:val="0"/>
        <w:bidi w:val="0"/>
        <w:adjustRightInd w:val="0"/>
        <w:snapToGrid w:val="0"/>
        <w:spacing w:before="100" w:line="500" w:lineRule="exact"/>
        <w:ind w:left="30" w:right="97" w:firstLine="712"/>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根据中共中央办公厅、国务院办公厅《国务院办公厅关 于深化产教融合的若干意见》和《中华人民共和国职业教育法》，为进 一步深化产教融合、校企合作，充分发挥优秀校企合作企业的示范引领作用，经学校决定，开展</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2022-2023</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年“优秀校企合作基地”、“校企合作先进个人”评选工作，特制定本实施方案。</w:t>
      </w:r>
    </w:p>
    <w:p>
      <w:pPr>
        <w:pStyle w:val="2"/>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一、评选范围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left="0" w:right="0" w:firstLine="640"/>
        <w:jc w:val="both"/>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优秀校企合作基地推荐评选主要面向校企合作成效显著，对学校人才培养工作有明显推动作用的合作基地。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00" w:lineRule="exact"/>
        <w:ind w:right="0" w:firstLine="600" w:firstLineChars="200"/>
        <w:jc w:val="both"/>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校企合作先进个人推荐评选主要面向在校企合作工作中做出突出贡献的教职工。</w:t>
      </w:r>
    </w:p>
    <w:p>
      <w:pPr>
        <w:pStyle w:val="2"/>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二、评选资格条件</w:t>
      </w:r>
    </w:p>
    <w:p>
      <w:pPr>
        <w:pStyle w:val="3"/>
        <w:pageBreakBefore w:val="0"/>
        <w:widowControl/>
        <w:kinsoku w:val="0"/>
        <w:wordWrap/>
        <w:overflowPunct/>
        <w:topLinePunct w:val="0"/>
        <w:autoSpaceDE w:val="0"/>
        <w:autoSpaceDN w:val="0"/>
        <w:bidi w:val="0"/>
        <w:adjustRightInd w:val="0"/>
        <w:snapToGrid w:val="0"/>
        <w:spacing w:before="100" w:line="500" w:lineRule="exact"/>
        <w:ind w:left="30" w:right="97" w:firstLine="712"/>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1.校企合作基地的企业自觉依法合规经营，重信守诺，弘扬诚信理念、诚信文化，践行契约精神，未被列入违法失信名单，近三年内无重大安全、环保、质量事故和重大劳动保障违法行为。</w:t>
      </w:r>
    </w:p>
    <w:p>
      <w:pPr>
        <w:pStyle w:val="3"/>
        <w:pageBreakBefore w:val="0"/>
        <w:widowControl/>
        <w:kinsoku w:val="0"/>
        <w:wordWrap/>
        <w:overflowPunct/>
        <w:topLinePunct w:val="0"/>
        <w:autoSpaceDE w:val="0"/>
        <w:autoSpaceDN w:val="0"/>
        <w:bidi w:val="0"/>
        <w:adjustRightInd w:val="0"/>
        <w:snapToGrid w:val="0"/>
        <w:spacing w:before="209" w:line="500" w:lineRule="exact"/>
        <w:ind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2.校企合作基地的企业和学校开展下列校企合作项目之一：</w:t>
      </w:r>
    </w:p>
    <w:p>
      <w:pPr>
        <w:pStyle w:val="3"/>
        <w:pageBreakBefore w:val="0"/>
        <w:widowControl/>
        <w:kinsoku w:val="0"/>
        <w:wordWrap/>
        <w:overflowPunct/>
        <w:topLinePunct w:val="0"/>
        <w:autoSpaceDE w:val="0"/>
        <w:autoSpaceDN w:val="0"/>
        <w:bidi w:val="0"/>
        <w:adjustRightInd w:val="0"/>
        <w:snapToGrid w:val="0"/>
        <w:spacing w:before="152" w:line="500" w:lineRule="exact"/>
        <w:ind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（1）共建校企合作平台，例如：共建校外实训基地、教师工作站、产学研基地、产业学院等平台。</w:t>
      </w:r>
    </w:p>
    <w:p>
      <w:pPr>
        <w:pStyle w:val="3"/>
        <w:pageBreakBefore w:val="0"/>
        <w:widowControl/>
        <w:kinsoku w:val="0"/>
        <w:wordWrap/>
        <w:overflowPunct/>
        <w:topLinePunct w:val="0"/>
        <w:autoSpaceDE w:val="0"/>
        <w:autoSpaceDN w:val="0"/>
        <w:bidi w:val="0"/>
        <w:adjustRightInd w:val="0"/>
        <w:snapToGrid w:val="0"/>
        <w:spacing w:before="152" w:line="500" w:lineRule="exact"/>
        <w:ind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（2）校企开展现代学徒制试点工作。</w:t>
      </w:r>
    </w:p>
    <w:p>
      <w:pPr>
        <w:pStyle w:val="3"/>
        <w:pageBreakBefore w:val="0"/>
        <w:widowControl/>
        <w:kinsoku w:val="0"/>
        <w:wordWrap/>
        <w:overflowPunct/>
        <w:topLinePunct w:val="0"/>
        <w:autoSpaceDE w:val="0"/>
        <w:autoSpaceDN w:val="0"/>
        <w:bidi w:val="0"/>
        <w:adjustRightInd w:val="0"/>
        <w:snapToGrid w:val="0"/>
        <w:spacing w:before="152" w:line="500" w:lineRule="exact"/>
        <w:ind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校企共同开发标准与资源，包括校企协同开发专业教学标准 、 岗位技能等级标准、课程标准和教材、数字化教学资源等。</w:t>
      </w:r>
    </w:p>
    <w:p>
      <w:pPr>
        <w:pStyle w:val="3"/>
        <w:pageBreakBefore w:val="0"/>
        <w:widowControl/>
        <w:kinsoku w:val="0"/>
        <w:wordWrap/>
        <w:overflowPunct/>
        <w:topLinePunct w:val="0"/>
        <w:autoSpaceDE w:val="0"/>
        <w:autoSpaceDN w:val="0"/>
        <w:bidi w:val="0"/>
        <w:adjustRightInd w:val="0"/>
        <w:snapToGrid w:val="0"/>
        <w:spacing w:before="152" w:line="500" w:lineRule="exact"/>
        <w:ind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（3）校企共同申报课题项目。</w:t>
      </w:r>
    </w:p>
    <w:p>
      <w:pPr>
        <w:pStyle w:val="3"/>
        <w:pageBreakBefore w:val="0"/>
        <w:widowControl/>
        <w:kinsoku w:val="0"/>
        <w:wordWrap/>
        <w:overflowPunct/>
        <w:topLinePunct w:val="0"/>
        <w:autoSpaceDE w:val="0"/>
        <w:autoSpaceDN w:val="0"/>
        <w:bidi w:val="0"/>
        <w:adjustRightInd w:val="0"/>
        <w:snapToGrid w:val="0"/>
        <w:spacing w:before="152" w:line="500" w:lineRule="exact"/>
        <w:ind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（4）共建教师工作站接收学校教师到企业实践锻炼、企业员工担任学校兼职教师。</w:t>
      </w:r>
    </w:p>
    <w:p>
      <w:pPr>
        <w:pStyle w:val="2"/>
        <w:pageBreakBefore w:val="0"/>
        <w:widowControl/>
        <w:kinsoku w:val="0"/>
        <w:wordWrap/>
        <w:overflowPunct/>
        <w:topLinePunct w:val="0"/>
        <w:autoSpaceDE w:val="0"/>
        <w:autoSpaceDN w:val="0"/>
        <w:bidi w:val="0"/>
        <w:adjustRightInd w:val="0"/>
        <w:snapToGrid w:val="0"/>
        <w:spacing w:line="500" w:lineRule="exact"/>
        <w:ind w:firstLine="752"/>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三、评选程序</w:t>
      </w:r>
    </w:p>
    <w:p>
      <w:pPr>
        <w:pStyle w:val="3"/>
        <w:pageBreakBefore w:val="0"/>
        <w:widowControl/>
        <w:kinsoku w:val="0"/>
        <w:wordWrap/>
        <w:overflowPunct/>
        <w:topLinePunct w:val="0"/>
        <w:autoSpaceDE w:val="0"/>
        <w:autoSpaceDN w:val="0"/>
        <w:bidi w:val="0"/>
        <w:adjustRightInd w:val="0"/>
        <w:snapToGrid w:val="0"/>
        <w:spacing w:before="138" w:line="500" w:lineRule="exact"/>
        <w:ind w:firstLine="600" w:firstLineChars="200"/>
        <w:textAlignment w:val="baseline"/>
        <w:rPr>
          <w:rFonts w:hint="default"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1.自评。各二级学院结合本学院校企合作开展情况按照评分表对校企合作基地进行自评，并每年度推荐排名靠前的1-2个校企合作基地按要求提交相关佐证材料。同时择优推荐1名校企合作先进个人。</w:t>
      </w:r>
    </w:p>
    <w:p>
      <w:pPr>
        <w:pStyle w:val="3"/>
        <w:pageBreakBefore w:val="0"/>
        <w:widowControl/>
        <w:kinsoku w:val="0"/>
        <w:wordWrap/>
        <w:overflowPunct/>
        <w:topLinePunct w:val="0"/>
        <w:autoSpaceDE w:val="0"/>
        <w:autoSpaceDN w:val="0"/>
        <w:bidi w:val="0"/>
        <w:adjustRightInd w:val="0"/>
        <w:snapToGrid w:val="0"/>
        <w:spacing w:before="138" w:line="500" w:lineRule="exact"/>
        <w:ind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2. 初审。由教务处、对外合作交流处组织相关人员进行初审。</w:t>
      </w:r>
    </w:p>
    <w:p>
      <w:pPr>
        <w:pStyle w:val="3"/>
        <w:pageBreakBefore w:val="0"/>
        <w:widowControl/>
        <w:kinsoku w:val="0"/>
        <w:wordWrap/>
        <w:overflowPunct/>
        <w:topLinePunct w:val="0"/>
        <w:autoSpaceDE w:val="0"/>
        <w:autoSpaceDN w:val="0"/>
        <w:bidi w:val="0"/>
        <w:adjustRightInd w:val="0"/>
        <w:snapToGrid w:val="0"/>
        <w:spacing w:before="138" w:line="500" w:lineRule="exact"/>
        <w:ind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3.评审。成立分管教务、对外合作交流工作的副校长为组长，教务处、对外合作交流处负责人以及各二级学院院长、教学副院长7-9人为组员的评审小组，评审小组根据各二级学院提交的评分表进行评审， 对部分基地进行实地考察后按照评审分数从高到低拟定入选校企合作基地名单。</w:t>
      </w:r>
    </w:p>
    <w:p>
      <w:pPr>
        <w:pStyle w:val="3"/>
        <w:pageBreakBefore w:val="0"/>
        <w:widowControl/>
        <w:kinsoku w:val="0"/>
        <w:wordWrap/>
        <w:overflowPunct/>
        <w:topLinePunct w:val="0"/>
        <w:autoSpaceDE w:val="0"/>
        <w:autoSpaceDN w:val="0"/>
        <w:bidi w:val="0"/>
        <w:adjustRightInd w:val="0"/>
        <w:snapToGrid w:val="0"/>
        <w:spacing w:before="138" w:line="500" w:lineRule="exact"/>
        <w:ind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3.公示及审定。入选校企合作基地名单在网站公示5天， 公示无异议后提交学校院长办公会或党委会审定。</w:t>
      </w:r>
    </w:p>
    <w:p>
      <w:pPr>
        <w:pStyle w:val="2"/>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四、评选时间安排</w:t>
      </w:r>
    </w:p>
    <w:p>
      <w:pPr>
        <w:pStyle w:val="3"/>
        <w:pageBreakBefore w:val="0"/>
        <w:widowControl/>
        <w:kinsoku w:val="0"/>
        <w:wordWrap/>
        <w:overflowPunct/>
        <w:topLinePunct w:val="0"/>
        <w:autoSpaceDE w:val="0"/>
        <w:autoSpaceDN w:val="0"/>
        <w:bidi w:val="0"/>
        <w:adjustRightInd w:val="0"/>
        <w:snapToGrid w:val="0"/>
        <w:spacing w:before="136" w:line="500" w:lineRule="exact"/>
        <w:ind w:right="99"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1.</w:t>
      </w:r>
      <w:r>
        <w:rPr>
          <w:rFonts w:hint="eastAsia" w:ascii="仿宋" w:hAnsi="仿宋" w:eastAsia="仿宋" w:cs="仿宋"/>
          <w:i w:val="0"/>
          <w:iCs w:val="0"/>
          <w:caps w:val="0"/>
          <w:snapToGrid w:val="0"/>
          <w:color w:val="auto"/>
          <w:spacing w:val="0"/>
          <w:kern w:val="0"/>
          <w:sz w:val="30"/>
          <w:szCs w:val="30"/>
          <w:u w:val="single"/>
          <w:shd w:val="clear" w:color="auto" w:fill="FFFFFF"/>
          <w:lang w:val="en-US" w:eastAsia="zh-CN" w:bidi="ar"/>
        </w:rPr>
        <w:t>2024年5月30日</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前各二级学院提交推荐校企合作基地名单 、评分表和相关佐证材料至对外合作交流处、电子版发送邮箱 。</w:t>
      </w:r>
    </w:p>
    <w:p>
      <w:pPr>
        <w:pStyle w:val="3"/>
        <w:pageBreakBefore w:val="0"/>
        <w:widowControl/>
        <w:kinsoku w:val="0"/>
        <w:wordWrap/>
        <w:overflowPunct/>
        <w:topLinePunct w:val="0"/>
        <w:autoSpaceDE w:val="0"/>
        <w:autoSpaceDN w:val="0"/>
        <w:bidi w:val="0"/>
        <w:adjustRightInd w:val="0"/>
        <w:snapToGrid w:val="0"/>
        <w:spacing w:before="172" w:line="500" w:lineRule="exact"/>
        <w:ind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2.</w:t>
      </w:r>
      <w:r>
        <w:rPr>
          <w:rFonts w:hint="eastAsia" w:ascii="仿宋" w:hAnsi="仿宋" w:eastAsia="仿宋" w:cs="仿宋"/>
          <w:i w:val="0"/>
          <w:iCs w:val="0"/>
          <w:caps w:val="0"/>
          <w:snapToGrid w:val="0"/>
          <w:color w:val="auto"/>
          <w:spacing w:val="0"/>
          <w:kern w:val="0"/>
          <w:sz w:val="30"/>
          <w:szCs w:val="30"/>
          <w:u w:val="single"/>
          <w:shd w:val="clear" w:color="auto" w:fill="FFFFFF"/>
          <w:lang w:val="en-US" w:eastAsia="zh-CN" w:bidi="ar"/>
        </w:rPr>
        <w:t>2024年6月上中旬</w:t>
      </w:r>
      <w:r>
        <w:rPr>
          <w:rFonts w:hint="eastAsia" w:ascii="仿宋" w:hAnsi="仿宋" w:eastAsia="仿宋" w:cs="仿宋"/>
          <w:i w:val="0"/>
          <w:iCs w:val="0"/>
          <w:caps w:val="0"/>
          <w:snapToGrid w:val="0"/>
          <w:color w:val="auto"/>
          <w:spacing w:val="0"/>
          <w:kern w:val="0"/>
          <w:sz w:val="30"/>
          <w:szCs w:val="30"/>
          <w:u w:val="none"/>
          <w:shd w:val="clear" w:color="auto" w:fill="FFFFFF"/>
          <w:lang w:val="en-US" w:eastAsia="zh-CN" w:bidi="ar"/>
        </w:rPr>
        <w:t>完成</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初审、评议小组完成评审和实地考察。</w:t>
      </w:r>
    </w:p>
    <w:p>
      <w:pPr>
        <w:pStyle w:val="3"/>
        <w:pageBreakBefore w:val="0"/>
        <w:widowControl/>
        <w:kinsoku w:val="0"/>
        <w:wordWrap/>
        <w:overflowPunct/>
        <w:topLinePunct w:val="0"/>
        <w:autoSpaceDE w:val="0"/>
        <w:autoSpaceDN w:val="0"/>
        <w:bidi w:val="0"/>
        <w:adjustRightInd w:val="0"/>
        <w:snapToGrid w:val="0"/>
        <w:spacing w:before="204" w:line="500" w:lineRule="exact"/>
        <w:ind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3.</w:t>
      </w:r>
      <w:r>
        <w:rPr>
          <w:rFonts w:hint="eastAsia" w:ascii="仿宋" w:hAnsi="仿宋" w:eastAsia="仿宋" w:cs="仿宋"/>
          <w:i w:val="0"/>
          <w:iCs w:val="0"/>
          <w:caps w:val="0"/>
          <w:snapToGrid w:val="0"/>
          <w:color w:val="auto"/>
          <w:spacing w:val="0"/>
          <w:kern w:val="0"/>
          <w:sz w:val="30"/>
          <w:szCs w:val="30"/>
          <w:u w:val="single"/>
          <w:shd w:val="clear" w:color="auto" w:fill="FFFFFF"/>
          <w:lang w:val="en-US" w:eastAsia="zh-CN" w:bidi="ar"/>
        </w:rPr>
        <w:t>2024年6月30日</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前完成公示、经学校院长办公会或党委会研究审定，公布评选结果。</w:t>
      </w:r>
    </w:p>
    <w:p>
      <w:pPr>
        <w:pStyle w:val="3"/>
        <w:pageBreakBefore w:val="0"/>
        <w:widowControl/>
        <w:kinsoku w:val="0"/>
        <w:wordWrap/>
        <w:overflowPunct/>
        <w:topLinePunct w:val="0"/>
        <w:autoSpaceDE w:val="0"/>
        <w:autoSpaceDN w:val="0"/>
        <w:bidi w:val="0"/>
        <w:adjustRightInd w:val="0"/>
        <w:snapToGrid w:val="0"/>
        <w:spacing w:before="138" w:line="500" w:lineRule="exact"/>
        <w:ind w:firstLine="600" w:firstLineChars="200"/>
        <w:textAlignment w:val="baseline"/>
        <w:rPr>
          <w:rFonts w:hint="default"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4.</w:t>
      </w:r>
      <w:r>
        <w:rPr>
          <w:rFonts w:hint="eastAsia" w:ascii="仿宋" w:hAnsi="仿宋" w:eastAsia="仿宋" w:cs="仿宋"/>
          <w:i w:val="0"/>
          <w:iCs w:val="0"/>
          <w:caps w:val="0"/>
          <w:snapToGrid w:val="0"/>
          <w:color w:val="auto"/>
          <w:spacing w:val="0"/>
          <w:kern w:val="0"/>
          <w:sz w:val="30"/>
          <w:szCs w:val="30"/>
          <w:u w:val="single"/>
          <w:shd w:val="clear" w:color="auto" w:fill="FFFFFF"/>
          <w:lang w:val="en-US" w:eastAsia="zh-CN" w:bidi="ar"/>
        </w:rPr>
        <w:t>2024年下半年</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组织开展学校优秀校企合作基地的授牌及颁奖。</w:t>
      </w:r>
    </w:p>
    <w:p>
      <w:pPr>
        <w:pStyle w:val="3"/>
        <w:pageBreakBefore w:val="0"/>
        <w:widowControl/>
        <w:numPr>
          <w:ilvl w:val="0"/>
          <w:numId w:val="0"/>
        </w:numPr>
        <w:kinsoku w:val="0"/>
        <w:wordWrap/>
        <w:overflowPunct/>
        <w:topLinePunct w:val="0"/>
        <w:autoSpaceDE w:val="0"/>
        <w:autoSpaceDN w:val="0"/>
        <w:bidi w:val="0"/>
        <w:adjustRightInd w:val="0"/>
        <w:snapToGrid w:val="0"/>
        <w:spacing w:line="240" w:lineRule="auto"/>
        <w:ind w:firstLine="602" w:firstLineChars="200"/>
        <w:textAlignment w:val="baseline"/>
        <w:rPr>
          <w:rFonts w:hint="eastAsia" w:ascii="仿宋" w:hAnsi="仿宋" w:eastAsia="仿宋" w:cs="仿宋"/>
          <w:b/>
          <w:bCs/>
          <w:i w:val="0"/>
          <w:iCs w:val="0"/>
          <w:caps w:val="0"/>
          <w:snapToGrid w:val="0"/>
          <w:color w:val="auto"/>
          <w:spacing w:val="0"/>
          <w:kern w:val="0"/>
          <w:sz w:val="30"/>
          <w:szCs w:val="30"/>
          <w:shd w:val="clear" w:color="auto" w:fill="FFFFFF"/>
          <w:lang w:val="en-US" w:eastAsia="zh-CN" w:bidi="ar"/>
        </w:rPr>
      </w:pPr>
    </w:p>
    <w:p>
      <w:pPr>
        <w:pStyle w:val="2"/>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五、奖励办法</w:t>
      </w:r>
    </w:p>
    <w:p>
      <w:pPr>
        <w:pStyle w:val="3"/>
        <w:pageBreakBefore w:val="0"/>
        <w:widowControl/>
        <w:kinsoku w:val="0"/>
        <w:wordWrap/>
        <w:overflowPunct/>
        <w:topLinePunct w:val="0"/>
        <w:autoSpaceDE w:val="0"/>
        <w:autoSpaceDN w:val="0"/>
        <w:bidi w:val="0"/>
        <w:adjustRightInd w:val="0"/>
        <w:snapToGrid w:val="0"/>
        <w:spacing w:before="138" w:line="500" w:lineRule="exact"/>
        <w:ind w:firstLine="600" w:firstLineChars="200"/>
        <w:textAlignment w:val="baseline"/>
        <w:rPr>
          <w:rFonts w:hint="default"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入选</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基地</w:t>
      </w: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获学校颁发的“</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优秀校企合作基地</w:t>
      </w: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”牌匾和荣誉证书</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，入选个人获学校颁发的“校企合作先进个人”荣誉证书。单位及个人优先推荐参加学校产教融合项目申报及学校年终绩效评优评先奖励。</w:t>
      </w:r>
    </w:p>
    <w:p>
      <w:pPr>
        <w:pStyle w:val="2"/>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六、其他事项</w:t>
      </w:r>
    </w:p>
    <w:p>
      <w:pPr>
        <w:pStyle w:val="3"/>
        <w:pageBreakBefore w:val="0"/>
        <w:widowControl/>
        <w:kinsoku w:val="0"/>
        <w:wordWrap/>
        <w:overflowPunct/>
        <w:topLinePunct w:val="0"/>
        <w:autoSpaceDE w:val="0"/>
        <w:autoSpaceDN w:val="0"/>
        <w:bidi w:val="0"/>
        <w:adjustRightInd w:val="0"/>
        <w:snapToGrid w:val="0"/>
        <w:spacing w:line="500" w:lineRule="exact"/>
        <w:ind w:right="0"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en-US"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1</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w:t>
      </w: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各</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二级学院</w:t>
      </w: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应坚持标准、严格纪律、实事求是，不</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得</w:t>
      </w: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弄虚作假骗取荣誉，如</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有</w:t>
      </w: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发现推荐不实、弄虚作假的，取消其当次评选资格。</w:t>
      </w:r>
    </w:p>
    <w:p>
      <w:pPr>
        <w:pStyle w:val="3"/>
        <w:pageBreakBefore w:val="0"/>
        <w:widowControl/>
        <w:kinsoku w:val="0"/>
        <w:wordWrap/>
        <w:overflowPunct/>
        <w:topLinePunct w:val="0"/>
        <w:autoSpaceDE w:val="0"/>
        <w:autoSpaceDN w:val="0"/>
        <w:bidi w:val="0"/>
        <w:adjustRightInd w:val="0"/>
        <w:snapToGrid w:val="0"/>
        <w:spacing w:line="500" w:lineRule="exact"/>
        <w:ind w:right="0" w:firstLine="600" w:firstLineChars="200"/>
        <w:textAlignment w:val="baseline"/>
        <w:rPr>
          <w:rFonts w:hint="default"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2</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.各二级学院每年度可报送1-2个校企合作基地、1名校企合作先进个人参加评审，此工作列入省双高建设及学校年终绩效考核内容。</w:t>
      </w:r>
    </w:p>
    <w:p>
      <w:pPr>
        <w:pStyle w:val="3"/>
        <w:pageBreakBefore w:val="0"/>
        <w:widowControl/>
        <w:kinsoku w:val="0"/>
        <w:wordWrap/>
        <w:overflowPunct/>
        <w:topLinePunct w:val="0"/>
        <w:autoSpaceDE w:val="0"/>
        <w:autoSpaceDN w:val="0"/>
        <w:bidi w:val="0"/>
        <w:adjustRightInd w:val="0"/>
        <w:snapToGrid w:val="0"/>
        <w:spacing w:before="139" w:line="500" w:lineRule="exact"/>
        <w:ind w:right="813"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en-US"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3.</w:t>
      </w: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联系人：</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杨杨</w:t>
      </w: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，联系电话：</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15973135548</w:t>
      </w: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 联系邮</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箱</w:t>
      </w: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：yangyangx@hnbemc.edu.cn。</w:t>
      </w:r>
    </w:p>
    <w:p>
      <w:pPr>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en-US" w:bidi="ar"/>
        </w:rPr>
      </w:pPr>
    </w:p>
    <w:p>
      <w:pPr>
        <w:pStyle w:val="3"/>
        <w:pageBreakBefore w:val="0"/>
        <w:widowControl/>
        <w:kinsoku w:val="0"/>
        <w:wordWrap/>
        <w:overflowPunct/>
        <w:topLinePunct w:val="0"/>
        <w:autoSpaceDE w:val="0"/>
        <w:autoSpaceDN w:val="0"/>
        <w:bidi w:val="0"/>
        <w:adjustRightInd w:val="0"/>
        <w:snapToGrid w:val="0"/>
        <w:spacing w:line="500" w:lineRule="exact"/>
        <w:ind w:right="0"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en-US"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附件：</w:t>
      </w: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1.湖南生物机电职业技术学院优秀校企合作基地</w:t>
      </w:r>
      <w:r>
        <w:rPr>
          <w:rFonts w:hint="eastAsia" w:ascii="仿宋" w:hAnsi="仿宋" w:eastAsia="仿宋" w:cs="仿宋"/>
          <w:i w:val="0"/>
          <w:iCs w:val="0"/>
          <w:caps w:val="0"/>
          <w:snapToGrid w:val="0"/>
          <w:color w:val="auto"/>
          <w:spacing w:val="0"/>
          <w:kern w:val="0"/>
          <w:sz w:val="30"/>
          <w:szCs w:val="30"/>
          <w:shd w:val="clear" w:color="auto" w:fill="FFFFFF"/>
          <w:lang w:val="en-US" w:eastAsia="en-US" w:bidi="ar"/>
        </w:rPr>
        <w:t>评分表</w:t>
      </w:r>
    </w:p>
    <w:p>
      <w:pPr>
        <w:pStyle w:val="3"/>
        <w:pageBreakBefore w:val="0"/>
        <w:widowControl/>
        <w:kinsoku w:val="0"/>
        <w:wordWrap/>
        <w:overflowPunct/>
        <w:topLinePunct w:val="0"/>
        <w:autoSpaceDE w:val="0"/>
        <w:autoSpaceDN w:val="0"/>
        <w:bidi w:val="0"/>
        <w:adjustRightInd w:val="0"/>
        <w:snapToGrid w:val="0"/>
        <w:spacing w:line="500" w:lineRule="exact"/>
        <w:ind w:right="0" w:firstLine="1500" w:firstLineChars="5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2.湖南生物机电职业技术学院校企合作先进个人推荐表</w:t>
      </w:r>
    </w:p>
    <w:p>
      <w:pPr>
        <w:pStyle w:val="3"/>
        <w:pageBreakBefore w:val="0"/>
        <w:widowControl/>
        <w:kinsoku w:val="0"/>
        <w:wordWrap/>
        <w:overflowPunct/>
        <w:topLinePunct w:val="0"/>
        <w:autoSpaceDE w:val="0"/>
        <w:autoSpaceDN w:val="0"/>
        <w:bidi w:val="0"/>
        <w:adjustRightInd w:val="0"/>
        <w:snapToGrid w:val="0"/>
        <w:spacing w:line="500" w:lineRule="exact"/>
        <w:ind w:right="0" w:firstLine="1500" w:firstLineChars="500"/>
        <w:textAlignment w:val="baseline"/>
        <w:rPr>
          <w:rFonts w:hint="default"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3.优秀校企合作基地推荐汇总表</w:t>
      </w:r>
    </w:p>
    <w:p>
      <w:pPr>
        <w:pStyle w:val="3"/>
        <w:pageBreakBefore w:val="0"/>
        <w:widowControl/>
        <w:kinsoku w:val="0"/>
        <w:wordWrap/>
        <w:overflowPunct/>
        <w:topLinePunct w:val="0"/>
        <w:autoSpaceDE w:val="0"/>
        <w:autoSpaceDN w:val="0"/>
        <w:bidi w:val="0"/>
        <w:adjustRightInd w:val="0"/>
        <w:snapToGrid w:val="0"/>
        <w:spacing w:line="500" w:lineRule="exact"/>
        <w:ind w:right="0" w:firstLine="1500" w:firstLineChars="500"/>
        <w:textAlignment w:val="baseline"/>
        <w:rPr>
          <w:rFonts w:hint="default"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t>4.校企合作先进个人推荐汇总表</w:t>
      </w:r>
    </w:p>
    <w:p>
      <w:pPr>
        <w:pStyle w:val="3"/>
        <w:pageBreakBefore w:val="0"/>
        <w:widowControl/>
        <w:kinsoku w:val="0"/>
        <w:wordWrap/>
        <w:overflowPunct/>
        <w:topLinePunct w:val="0"/>
        <w:autoSpaceDE w:val="0"/>
        <w:autoSpaceDN w:val="0"/>
        <w:bidi w:val="0"/>
        <w:adjustRightInd w:val="0"/>
        <w:snapToGrid w:val="0"/>
        <w:spacing w:line="500" w:lineRule="exact"/>
        <w:ind w:right="0" w:firstLine="600" w:firstLineChars="200"/>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p>
    <w:p>
      <w:pPr>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i w:val="0"/>
          <w:iCs w:val="0"/>
          <w:caps w:val="0"/>
          <w:snapToGrid w:val="0"/>
          <w:color w:val="auto"/>
          <w:spacing w:val="0"/>
          <w:kern w:val="0"/>
          <w:sz w:val="30"/>
          <w:szCs w:val="30"/>
          <w:shd w:val="clear" w:color="auto" w:fill="FFFFFF"/>
          <w:lang w:val="en-US" w:eastAsia="zh-CN" w:bidi="ar"/>
        </w:rPr>
      </w:pPr>
      <w:r>
        <w:rPr>
          <w:rFonts w:hint="eastAsia" w:ascii="仿宋" w:hAnsi="仿宋" w:eastAsia="仿宋" w:cs="仿宋"/>
          <w:i w:val="0"/>
          <w:iCs w:val="0"/>
          <w:caps w:val="0"/>
          <w:snapToGrid w:val="0"/>
          <w:color w:val="auto"/>
          <w:spacing w:val="0"/>
          <w:kern w:val="0"/>
          <w:sz w:val="30"/>
          <w:szCs w:val="30"/>
          <w:shd w:val="clear" w:color="auto" w:fill="FFFFFF"/>
          <w:lang w:val="en-US" w:eastAsia="zh-CN" w:bidi="ar"/>
        </w:rPr>
        <w:br w:type="page"/>
      </w:r>
    </w:p>
    <w:p>
      <w:pPr>
        <w:spacing w:before="101" w:line="360" w:lineRule="auto"/>
        <w:rPr>
          <w:rFonts w:hint="eastAsia" w:ascii="仿宋" w:hAnsi="仿宋" w:eastAsia="仿宋" w:cs="仿宋"/>
          <w:color w:val="auto"/>
          <w:spacing w:val="9"/>
          <w:position w:val="15"/>
          <w:sz w:val="30"/>
          <w:szCs w:val="30"/>
          <w:lang w:val="en-US" w:eastAsia="zh-CN"/>
        </w:rPr>
      </w:pPr>
      <w:r>
        <w:rPr>
          <w:rFonts w:hint="eastAsia" w:ascii="仿宋" w:hAnsi="仿宋" w:eastAsia="仿宋" w:cs="仿宋"/>
          <w:color w:val="auto"/>
          <w:spacing w:val="9"/>
          <w:position w:val="15"/>
          <w:sz w:val="30"/>
          <w:szCs w:val="30"/>
          <w:lang w:val="en-US" w:eastAsia="zh-CN"/>
        </w:rPr>
        <w:t xml:space="preserve">附件1  </w:t>
      </w:r>
    </w:p>
    <w:p>
      <w:pPr>
        <w:spacing w:before="101" w:line="360" w:lineRule="auto"/>
        <w:jc w:val="center"/>
        <w:rPr>
          <w:rFonts w:hint="eastAsia" w:ascii="仿宋" w:hAnsi="仿宋" w:eastAsia="仿宋" w:cs="仿宋"/>
          <w:color w:val="auto"/>
          <w:sz w:val="30"/>
          <w:szCs w:val="30"/>
        </w:rPr>
      </w:pPr>
      <w:r>
        <w:rPr>
          <w:rFonts w:hint="eastAsia" w:ascii="仿宋" w:hAnsi="仿宋" w:eastAsia="仿宋" w:cs="仿宋"/>
          <w:color w:val="auto"/>
          <w:spacing w:val="9"/>
          <w:position w:val="15"/>
          <w:sz w:val="30"/>
          <w:szCs w:val="30"/>
          <w:lang w:val="en-US" w:eastAsia="zh-CN"/>
        </w:rPr>
        <w:t>湖南生物机电职业技术学院</w:t>
      </w:r>
      <w:r>
        <w:rPr>
          <w:rFonts w:hint="eastAsia" w:ascii="仿宋" w:hAnsi="仿宋" w:eastAsia="仿宋" w:cs="仿宋"/>
          <w:color w:val="auto"/>
          <w:spacing w:val="0"/>
          <w:position w:val="14"/>
          <w:sz w:val="30"/>
          <w:szCs w:val="30"/>
          <w:u w:val="single"/>
          <w:lang w:val="en-US" w:eastAsia="zh-CN"/>
        </w:rPr>
        <w:t xml:space="preserve">     </w:t>
      </w:r>
      <w:r>
        <w:rPr>
          <w:rFonts w:hint="eastAsia" w:ascii="仿宋" w:hAnsi="仿宋" w:eastAsia="仿宋" w:cs="仿宋"/>
          <w:color w:val="auto"/>
          <w:spacing w:val="0"/>
          <w:position w:val="14"/>
          <w:sz w:val="30"/>
          <w:szCs w:val="30"/>
          <w:u w:val="none"/>
          <w:lang w:val="en-US" w:eastAsia="zh-CN"/>
        </w:rPr>
        <w:t>年度</w:t>
      </w:r>
      <w:r>
        <w:rPr>
          <w:rFonts w:hint="eastAsia" w:ascii="仿宋" w:hAnsi="仿宋" w:eastAsia="仿宋" w:cs="仿宋"/>
          <w:color w:val="auto"/>
          <w:spacing w:val="9"/>
          <w:position w:val="15"/>
          <w:sz w:val="30"/>
          <w:szCs w:val="30"/>
          <w:lang w:val="en-US" w:eastAsia="zh-CN"/>
        </w:rPr>
        <w:t>优秀校企合作基地</w:t>
      </w:r>
      <w:r>
        <w:rPr>
          <w:rFonts w:hint="eastAsia" w:ascii="仿宋" w:hAnsi="仿宋" w:eastAsia="仿宋" w:cs="仿宋"/>
          <w:color w:val="auto"/>
          <w:spacing w:val="9"/>
          <w:position w:val="15"/>
          <w:sz w:val="30"/>
          <w:szCs w:val="30"/>
        </w:rPr>
        <w:t>评分表</w:t>
      </w:r>
    </w:p>
    <w:p>
      <w:pPr>
        <w:spacing w:line="360" w:lineRule="auto"/>
        <w:ind w:left="666"/>
        <w:rPr>
          <w:rFonts w:hint="eastAsia" w:ascii="仿宋" w:hAnsi="仿宋" w:eastAsia="仿宋" w:cs="仿宋"/>
          <w:color w:val="auto"/>
          <w:spacing w:val="-3"/>
          <w:sz w:val="30"/>
          <w:szCs w:val="30"/>
          <w:lang w:val="en-US" w:eastAsia="zh-CN"/>
        </w:rPr>
      </w:pPr>
      <w:r>
        <w:rPr>
          <w:rFonts w:hint="eastAsia" w:ascii="仿宋" w:hAnsi="仿宋" w:eastAsia="仿宋" w:cs="仿宋"/>
          <w:color w:val="auto"/>
          <w:spacing w:val="-3"/>
          <w:sz w:val="24"/>
          <w:szCs w:val="24"/>
          <w:lang w:val="en-US" w:eastAsia="zh-CN"/>
        </w:rPr>
        <w:t xml:space="preserve">企业名称：   </w:t>
      </w:r>
      <w:r>
        <w:rPr>
          <w:rFonts w:hint="eastAsia" w:ascii="仿宋" w:hAnsi="仿宋" w:eastAsia="仿宋" w:cs="仿宋"/>
          <w:color w:val="auto"/>
          <w:spacing w:val="-3"/>
          <w:sz w:val="30"/>
          <w:szCs w:val="30"/>
          <w:lang w:val="en-US" w:eastAsia="zh-CN"/>
        </w:rPr>
        <w:t xml:space="preserve">              </w:t>
      </w:r>
      <w:r>
        <w:rPr>
          <w:rFonts w:hint="eastAsia" w:ascii="仿宋" w:hAnsi="仿宋" w:eastAsia="仿宋" w:cs="仿宋"/>
          <w:color w:val="auto"/>
          <w:spacing w:val="-3"/>
          <w:sz w:val="24"/>
          <w:szCs w:val="24"/>
          <w:lang w:val="en-US" w:eastAsia="zh-CN"/>
        </w:rPr>
        <w:t>推荐二级学院（院长签字盖章）</w:t>
      </w:r>
      <w:r>
        <w:rPr>
          <w:rFonts w:hint="eastAsia" w:ascii="仿宋" w:hAnsi="仿宋" w:eastAsia="仿宋" w:cs="仿宋"/>
          <w:color w:val="auto"/>
          <w:spacing w:val="-3"/>
          <w:sz w:val="30"/>
          <w:szCs w:val="30"/>
          <w:lang w:val="en-US" w:eastAsia="zh-CN"/>
        </w:rPr>
        <w:t>：</w:t>
      </w:r>
    </w:p>
    <w:p>
      <w:pPr>
        <w:spacing w:line="360" w:lineRule="auto"/>
        <w:ind w:left="666"/>
        <w:rPr>
          <w:rFonts w:hint="default"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 xml:space="preserve">基地名称：  </w:t>
      </w:r>
      <w:r>
        <w:rPr>
          <w:rFonts w:hint="eastAsia" w:ascii="仿宋" w:hAnsi="仿宋" w:eastAsia="仿宋" w:cs="仿宋"/>
          <w:color w:val="auto"/>
          <w:spacing w:val="-3"/>
          <w:sz w:val="30"/>
          <w:szCs w:val="30"/>
          <w:lang w:val="en-US" w:eastAsia="zh-CN"/>
        </w:rPr>
        <w:t xml:space="preserve">             </w:t>
      </w:r>
      <w:r>
        <w:rPr>
          <w:rFonts w:hint="eastAsia" w:ascii="仿宋" w:hAnsi="仿宋" w:eastAsia="仿宋" w:cs="仿宋"/>
          <w:color w:val="auto"/>
          <w:spacing w:val="-3"/>
          <w:sz w:val="24"/>
          <w:szCs w:val="24"/>
          <w:lang w:val="en-US" w:eastAsia="zh-CN"/>
        </w:rPr>
        <w:t>二级学院经办人：</w:t>
      </w:r>
    </w:p>
    <w:tbl>
      <w:tblPr>
        <w:tblStyle w:val="7"/>
        <w:tblW w:w="96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1"/>
        <w:gridCol w:w="1432"/>
        <w:gridCol w:w="508"/>
        <w:gridCol w:w="3463"/>
        <w:gridCol w:w="1770"/>
        <w:gridCol w:w="82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501" w:type="dxa"/>
            <w:noWrap w:val="0"/>
            <w:textDirection w:val="tbRlV"/>
            <w:vAlign w:val="top"/>
          </w:tcPr>
          <w:p>
            <w:pPr>
              <w:pStyle w:val="6"/>
              <w:spacing w:before="135" w:line="240" w:lineRule="auto"/>
              <w:ind w:left="53"/>
              <w:rPr>
                <w:rFonts w:hint="eastAsia" w:ascii="仿宋" w:hAnsi="仿宋" w:eastAsia="仿宋" w:cs="仿宋"/>
                <w:color w:val="auto"/>
                <w:sz w:val="21"/>
                <w:szCs w:val="21"/>
              </w:rPr>
            </w:pPr>
            <w:r>
              <w:rPr>
                <w:rFonts w:hint="eastAsia" w:ascii="仿宋" w:hAnsi="仿宋" w:eastAsia="仿宋" w:cs="仿宋"/>
                <w:color w:val="auto"/>
                <w:spacing w:val="-1"/>
                <w:sz w:val="21"/>
                <w:szCs w:val="21"/>
              </w:rPr>
              <w:t>序</w:t>
            </w:r>
            <w:r>
              <w:rPr>
                <w:rFonts w:hint="eastAsia" w:ascii="仿宋" w:hAnsi="仿宋" w:eastAsia="仿宋" w:cs="仿宋"/>
                <w:color w:val="auto"/>
                <w:spacing w:val="-18"/>
                <w:sz w:val="21"/>
                <w:szCs w:val="21"/>
              </w:rPr>
              <w:t xml:space="preserve"> </w:t>
            </w:r>
            <w:r>
              <w:rPr>
                <w:rFonts w:hint="eastAsia" w:ascii="仿宋" w:hAnsi="仿宋" w:eastAsia="仿宋" w:cs="仿宋"/>
                <w:color w:val="auto"/>
                <w:spacing w:val="-1"/>
                <w:sz w:val="21"/>
                <w:szCs w:val="21"/>
              </w:rPr>
              <w:t>号</w:t>
            </w:r>
          </w:p>
        </w:tc>
        <w:tc>
          <w:tcPr>
            <w:tcW w:w="1432" w:type="dxa"/>
            <w:noWrap w:val="0"/>
            <w:vAlign w:val="top"/>
          </w:tcPr>
          <w:p>
            <w:pPr>
              <w:pStyle w:val="6"/>
              <w:spacing w:before="53" w:line="240" w:lineRule="auto"/>
              <w:ind w:left="269" w:right="274"/>
              <w:rPr>
                <w:rFonts w:hint="eastAsia" w:ascii="仿宋" w:hAnsi="仿宋" w:eastAsia="仿宋" w:cs="仿宋"/>
                <w:color w:val="auto"/>
                <w:sz w:val="21"/>
                <w:szCs w:val="21"/>
                <w:lang w:eastAsia="zh-CN"/>
              </w:rPr>
            </w:pPr>
            <w:r>
              <w:rPr>
                <w:rFonts w:hint="eastAsia" w:ascii="仿宋" w:hAnsi="仿宋" w:eastAsia="仿宋" w:cs="仿宋"/>
                <w:color w:val="auto"/>
                <w:spacing w:val="-2"/>
                <w:sz w:val="21"/>
                <w:szCs w:val="21"/>
              </w:rPr>
              <w:t>校企合作</w:t>
            </w:r>
            <w:r>
              <w:rPr>
                <w:rFonts w:hint="eastAsia" w:ascii="仿宋" w:hAnsi="仿宋" w:eastAsia="仿宋" w:cs="仿宋"/>
                <w:color w:val="auto"/>
                <w:sz w:val="21"/>
                <w:szCs w:val="21"/>
              </w:rPr>
              <w:t xml:space="preserve"> </w:t>
            </w:r>
            <w:r>
              <w:rPr>
                <w:rFonts w:hint="eastAsia" w:ascii="仿宋" w:hAnsi="仿宋" w:eastAsia="仿宋" w:cs="仿宋"/>
                <w:color w:val="auto"/>
                <w:spacing w:val="-2"/>
                <w:sz w:val="21"/>
                <w:szCs w:val="21"/>
              </w:rPr>
              <w:t>项目</w:t>
            </w:r>
            <w:r>
              <w:rPr>
                <w:rFonts w:hint="eastAsia" w:cs="仿宋"/>
                <w:color w:val="auto"/>
                <w:spacing w:val="-2"/>
                <w:sz w:val="21"/>
                <w:szCs w:val="21"/>
                <w:lang w:val="en-US" w:eastAsia="zh-CN"/>
              </w:rPr>
              <w:t>内容</w:t>
            </w:r>
          </w:p>
        </w:tc>
        <w:tc>
          <w:tcPr>
            <w:tcW w:w="508" w:type="dxa"/>
            <w:noWrap w:val="0"/>
            <w:textDirection w:val="tbRlV"/>
            <w:vAlign w:val="top"/>
          </w:tcPr>
          <w:p>
            <w:pPr>
              <w:pStyle w:val="6"/>
              <w:spacing w:before="141" w:line="240" w:lineRule="auto"/>
              <w:ind w:left="53"/>
              <w:rPr>
                <w:rFonts w:hint="eastAsia" w:ascii="仿宋" w:hAnsi="仿宋" w:eastAsia="仿宋" w:cs="仿宋"/>
                <w:color w:val="auto"/>
                <w:sz w:val="21"/>
                <w:szCs w:val="21"/>
              </w:rPr>
            </w:pPr>
            <w:r>
              <w:rPr>
                <w:rFonts w:hint="eastAsia" w:ascii="仿宋" w:hAnsi="仿宋" w:eastAsia="仿宋" w:cs="仿宋"/>
                <w:color w:val="auto"/>
                <w:spacing w:val="-1"/>
                <w:sz w:val="21"/>
                <w:szCs w:val="21"/>
              </w:rPr>
              <w:t>分</w:t>
            </w:r>
            <w:r>
              <w:rPr>
                <w:rFonts w:hint="eastAsia" w:ascii="仿宋" w:hAnsi="仿宋" w:eastAsia="仿宋" w:cs="仿宋"/>
                <w:color w:val="auto"/>
                <w:spacing w:val="-18"/>
                <w:sz w:val="21"/>
                <w:szCs w:val="21"/>
              </w:rPr>
              <w:t xml:space="preserve"> </w:t>
            </w:r>
            <w:r>
              <w:rPr>
                <w:rFonts w:hint="eastAsia" w:ascii="仿宋" w:hAnsi="仿宋" w:eastAsia="仿宋" w:cs="仿宋"/>
                <w:color w:val="auto"/>
                <w:spacing w:val="-1"/>
                <w:sz w:val="21"/>
                <w:szCs w:val="21"/>
              </w:rPr>
              <w:t>值</w:t>
            </w:r>
          </w:p>
        </w:tc>
        <w:tc>
          <w:tcPr>
            <w:tcW w:w="3463" w:type="dxa"/>
            <w:noWrap w:val="0"/>
            <w:vAlign w:val="top"/>
          </w:tcPr>
          <w:p>
            <w:pPr>
              <w:pStyle w:val="6"/>
              <w:spacing w:before="209" w:line="240" w:lineRule="auto"/>
              <w:ind w:firstLine="1236" w:firstLineChars="600"/>
              <w:rPr>
                <w:rFonts w:hint="eastAsia" w:ascii="仿宋" w:hAnsi="仿宋" w:eastAsia="仿宋" w:cs="仿宋"/>
                <w:color w:val="auto"/>
                <w:sz w:val="21"/>
                <w:szCs w:val="21"/>
              </w:rPr>
            </w:pPr>
            <w:r>
              <w:rPr>
                <w:rFonts w:hint="eastAsia" w:ascii="仿宋" w:hAnsi="仿宋" w:eastAsia="仿宋" w:cs="仿宋"/>
                <w:color w:val="auto"/>
                <w:spacing w:val="-2"/>
                <w:sz w:val="21"/>
                <w:szCs w:val="21"/>
              </w:rPr>
              <w:t>评分要求</w:t>
            </w:r>
          </w:p>
        </w:tc>
        <w:tc>
          <w:tcPr>
            <w:tcW w:w="1770" w:type="dxa"/>
            <w:noWrap w:val="0"/>
            <w:vAlign w:val="top"/>
          </w:tcPr>
          <w:p>
            <w:pPr>
              <w:pStyle w:val="6"/>
              <w:spacing w:before="53" w:line="240" w:lineRule="auto"/>
              <w:ind w:right="115" w:firstLine="414" w:firstLineChars="200"/>
              <w:jc w:val="both"/>
              <w:rPr>
                <w:rFonts w:hint="eastAsia" w:ascii="仿宋" w:hAnsi="仿宋" w:eastAsia="仿宋" w:cs="仿宋"/>
                <w:color w:val="auto"/>
                <w:sz w:val="21"/>
                <w:szCs w:val="21"/>
              </w:rPr>
            </w:pPr>
            <w:r>
              <w:rPr>
                <w:rFonts w:hint="eastAsia" w:ascii="仿宋" w:hAnsi="仿宋" w:eastAsia="仿宋" w:cs="仿宋"/>
                <w:b/>
                <w:bCs/>
                <w:color w:val="auto"/>
                <w:spacing w:val="-2"/>
                <w:sz w:val="21"/>
                <w:szCs w:val="21"/>
              </w:rPr>
              <w:t xml:space="preserve">自评 </w:t>
            </w:r>
            <w:r>
              <w:rPr>
                <w:rFonts w:hint="eastAsia" w:ascii="仿宋" w:hAnsi="仿宋" w:eastAsia="仿宋" w:cs="仿宋"/>
                <w:b/>
                <w:bCs/>
                <w:color w:val="auto"/>
                <w:spacing w:val="-2"/>
                <w:sz w:val="21"/>
                <w:szCs w:val="21"/>
                <w:lang w:val="en-US" w:eastAsia="zh-CN"/>
              </w:rPr>
              <w:t>描述</w:t>
            </w:r>
          </w:p>
        </w:tc>
        <w:tc>
          <w:tcPr>
            <w:tcW w:w="828" w:type="dxa"/>
            <w:tcBorders>
              <w:right w:val="single" w:color="auto" w:sz="4" w:space="0"/>
            </w:tcBorders>
            <w:noWrap w:val="0"/>
            <w:vAlign w:val="top"/>
          </w:tcPr>
          <w:p>
            <w:pPr>
              <w:pStyle w:val="6"/>
              <w:spacing w:before="52" w:line="240" w:lineRule="auto"/>
              <w:ind w:left="179" w:right="169" w:firstLine="13"/>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自评</w:t>
            </w:r>
          </w:p>
          <w:p>
            <w:pPr>
              <w:pStyle w:val="6"/>
              <w:spacing w:before="52" w:line="240" w:lineRule="auto"/>
              <w:ind w:left="179" w:right="169" w:firstLine="13"/>
              <w:rPr>
                <w:rFonts w:hint="default" w:ascii="仿宋" w:hAnsi="仿宋" w:eastAsia="仿宋" w:cs="仿宋"/>
                <w:color w:val="auto"/>
                <w:sz w:val="21"/>
                <w:szCs w:val="21"/>
                <w:lang w:val="en-US" w:eastAsia="zh-CN"/>
              </w:rPr>
            </w:pPr>
            <w:r>
              <w:rPr>
                <w:rFonts w:hint="eastAsia" w:ascii="仿宋" w:hAnsi="仿宋" w:eastAsia="仿宋" w:cs="仿宋"/>
                <w:color w:val="auto"/>
                <w:spacing w:val="-2"/>
                <w:sz w:val="21"/>
                <w:szCs w:val="21"/>
              </w:rPr>
              <w:t>分数</w:t>
            </w:r>
          </w:p>
        </w:tc>
        <w:tc>
          <w:tcPr>
            <w:tcW w:w="1138" w:type="dxa"/>
            <w:tcBorders>
              <w:left w:val="single" w:color="auto" w:sz="4" w:space="0"/>
            </w:tcBorders>
            <w:noWrap w:val="0"/>
            <w:vAlign w:val="top"/>
          </w:tcPr>
          <w:p>
            <w:pPr>
              <w:pStyle w:val="6"/>
              <w:spacing w:before="52" w:line="240" w:lineRule="auto"/>
              <w:ind w:left="179" w:right="169" w:firstLine="13"/>
              <w:rPr>
                <w:rFonts w:hint="eastAsia" w:ascii="仿宋" w:hAnsi="仿宋" w:eastAsia="仿宋" w:cs="仿宋"/>
                <w:color w:val="auto"/>
                <w:spacing w:val="-7"/>
                <w:sz w:val="21"/>
                <w:szCs w:val="21"/>
              </w:rPr>
            </w:pPr>
            <w:r>
              <w:rPr>
                <w:rFonts w:hint="eastAsia" w:ascii="仿宋" w:hAnsi="仿宋" w:eastAsia="仿宋" w:cs="仿宋"/>
                <w:color w:val="auto"/>
                <w:spacing w:val="-7"/>
                <w:sz w:val="21"/>
                <w:szCs w:val="21"/>
              </w:rPr>
              <w:t>学校审</w:t>
            </w:r>
            <w:r>
              <w:rPr>
                <w:rFonts w:hint="eastAsia" w:ascii="仿宋" w:hAnsi="仿宋" w:eastAsia="仿宋" w:cs="仿宋"/>
                <w:color w:val="auto"/>
                <w:sz w:val="21"/>
                <w:szCs w:val="21"/>
              </w:rPr>
              <w:t xml:space="preserve"> </w:t>
            </w:r>
            <w:r>
              <w:rPr>
                <w:rFonts w:hint="eastAsia" w:ascii="仿宋" w:hAnsi="仿宋" w:eastAsia="仿宋" w:cs="仿宋"/>
                <w:color w:val="auto"/>
                <w:spacing w:val="-2"/>
                <w:sz w:val="21"/>
                <w:szCs w:val="21"/>
              </w:rPr>
              <w:t>核分数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0" w:hRule="atLeast"/>
        </w:trPr>
        <w:tc>
          <w:tcPr>
            <w:tcW w:w="501"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color w:val="auto"/>
                <w:sz w:val="21"/>
                <w:szCs w:val="21"/>
                <w:lang w:eastAsia="zh-CN"/>
              </w:rPr>
            </w:pPr>
            <w:r>
              <w:rPr>
                <w:rFonts w:hint="eastAsia" w:cs="仿宋"/>
                <w:color w:val="auto"/>
                <w:sz w:val="21"/>
                <w:szCs w:val="21"/>
                <w:lang w:val="en-US" w:eastAsia="zh-CN"/>
              </w:rPr>
              <w:t>1</w:t>
            </w:r>
          </w:p>
        </w:tc>
        <w:tc>
          <w:tcPr>
            <w:tcW w:w="1432"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29"/>
              <w:jc w:val="center"/>
              <w:textAlignment w:val="baseline"/>
              <w:rPr>
                <w:rFonts w:hint="default" w:ascii="仿宋" w:hAnsi="仿宋" w:eastAsia="仿宋" w:cs="仿宋"/>
                <w:color w:val="auto"/>
                <w:sz w:val="21"/>
                <w:szCs w:val="21"/>
                <w:lang w:val="en-US" w:eastAsia="zh-CN"/>
              </w:rPr>
            </w:pPr>
            <w:r>
              <w:rPr>
                <w:rFonts w:hint="eastAsia" w:ascii="仿宋" w:hAnsi="仿宋" w:eastAsia="仿宋" w:cs="仿宋"/>
                <w:color w:val="auto"/>
                <w:spacing w:val="-2"/>
                <w:sz w:val="21"/>
                <w:szCs w:val="21"/>
              </w:rPr>
              <w:t>企业提供校内实践教学</w:t>
            </w:r>
            <w:r>
              <w:rPr>
                <w:rFonts w:hint="eastAsia" w:ascii="仿宋" w:hAnsi="仿宋" w:eastAsia="仿宋" w:cs="仿宋"/>
                <w:color w:val="auto"/>
                <w:spacing w:val="-2"/>
                <w:sz w:val="21"/>
                <w:szCs w:val="21"/>
                <w:lang w:val="en-US" w:eastAsia="zh-CN"/>
              </w:rPr>
              <w:t>设备</w:t>
            </w:r>
            <w:r>
              <w:rPr>
                <w:rFonts w:hint="eastAsia" w:cs="仿宋"/>
                <w:color w:val="auto"/>
                <w:spacing w:val="-2"/>
                <w:sz w:val="21"/>
                <w:szCs w:val="21"/>
                <w:lang w:val="en-US" w:eastAsia="zh-CN"/>
              </w:rPr>
              <w:t>及捐赠</w:t>
            </w:r>
          </w:p>
        </w:tc>
        <w:tc>
          <w:tcPr>
            <w:tcW w:w="508"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color w:val="auto"/>
                <w:sz w:val="21"/>
                <w:szCs w:val="21"/>
                <w:lang w:val="en-US" w:eastAsia="zh-CN"/>
              </w:rPr>
            </w:pPr>
            <w:r>
              <w:rPr>
                <w:rFonts w:hint="eastAsia" w:cs="仿宋"/>
                <w:color w:val="auto"/>
                <w:spacing w:val="-11"/>
                <w:sz w:val="21"/>
                <w:szCs w:val="21"/>
                <w:lang w:val="en-US" w:eastAsia="zh-CN"/>
              </w:rPr>
              <w:t>20</w:t>
            </w:r>
          </w:p>
        </w:tc>
        <w:tc>
          <w:tcPr>
            <w:tcW w:w="3463"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2"/>
              <w:jc w:val="left"/>
              <w:textAlignment w:val="baseline"/>
              <w:rPr>
                <w:rFonts w:hint="eastAsia" w:ascii="仿宋" w:hAnsi="仿宋" w:eastAsia="仿宋" w:cs="仿宋"/>
                <w:color w:val="auto"/>
                <w:sz w:val="21"/>
                <w:szCs w:val="21"/>
              </w:rPr>
            </w:pPr>
            <w:r>
              <w:rPr>
                <w:rFonts w:hint="eastAsia" w:ascii="仿宋" w:hAnsi="仿宋" w:eastAsia="仿宋" w:cs="仿宋"/>
                <w:color w:val="auto"/>
                <w:spacing w:val="-9"/>
                <w:sz w:val="21"/>
                <w:szCs w:val="21"/>
              </w:rPr>
              <w:t>1.企业提供</w:t>
            </w:r>
            <w:r>
              <w:rPr>
                <w:rFonts w:hint="eastAsia" w:ascii="仿宋" w:hAnsi="仿宋" w:eastAsia="仿宋" w:cs="仿宋"/>
                <w:color w:val="auto"/>
                <w:spacing w:val="-1"/>
                <w:sz w:val="21"/>
                <w:szCs w:val="21"/>
              </w:rPr>
              <w:t>教学</w:t>
            </w:r>
            <w:r>
              <w:rPr>
                <w:rFonts w:hint="eastAsia" w:ascii="仿宋" w:hAnsi="仿宋" w:eastAsia="仿宋" w:cs="仿宋"/>
                <w:color w:val="auto"/>
                <w:spacing w:val="-9"/>
                <w:sz w:val="21"/>
                <w:szCs w:val="21"/>
              </w:rPr>
              <w:t>设备值≦5</w:t>
            </w:r>
            <w:r>
              <w:rPr>
                <w:rFonts w:hint="eastAsia" w:ascii="仿宋" w:hAnsi="仿宋" w:eastAsia="仿宋" w:cs="仿宋"/>
                <w:color w:val="auto"/>
                <w:spacing w:val="-34"/>
                <w:sz w:val="21"/>
                <w:szCs w:val="21"/>
              </w:rPr>
              <w:t xml:space="preserve"> </w:t>
            </w:r>
            <w:r>
              <w:rPr>
                <w:rFonts w:hint="eastAsia" w:ascii="仿宋" w:hAnsi="仿宋" w:eastAsia="仿宋" w:cs="仿宋"/>
                <w:color w:val="auto"/>
                <w:spacing w:val="-9"/>
                <w:sz w:val="21"/>
                <w:szCs w:val="21"/>
              </w:rPr>
              <w:t>万元，计</w:t>
            </w:r>
            <w:r>
              <w:rPr>
                <w:rFonts w:hint="eastAsia" w:cs="仿宋"/>
                <w:color w:val="auto"/>
                <w:spacing w:val="-35"/>
                <w:sz w:val="21"/>
                <w:szCs w:val="21"/>
                <w:lang w:val="en-US" w:eastAsia="zh-CN"/>
              </w:rPr>
              <w:t>5</w:t>
            </w:r>
            <w:r>
              <w:rPr>
                <w:rFonts w:hint="eastAsia" w:ascii="仿宋" w:hAnsi="仿宋" w:eastAsia="仿宋" w:cs="仿宋"/>
                <w:color w:val="auto"/>
                <w:spacing w:val="-9"/>
                <w:sz w:val="21"/>
                <w:szCs w:val="21"/>
              </w:rPr>
              <w:t>分；每增加</w:t>
            </w:r>
            <w:r>
              <w:rPr>
                <w:rFonts w:hint="eastAsia" w:ascii="仿宋" w:hAnsi="仿宋" w:eastAsia="仿宋" w:cs="仿宋"/>
                <w:color w:val="auto"/>
                <w:spacing w:val="-30"/>
                <w:sz w:val="21"/>
                <w:szCs w:val="21"/>
              </w:rPr>
              <w:t xml:space="preserve"> </w:t>
            </w:r>
            <w:r>
              <w:rPr>
                <w:rFonts w:hint="eastAsia" w:cs="仿宋"/>
                <w:color w:val="auto"/>
                <w:spacing w:val="-9"/>
                <w:sz w:val="21"/>
                <w:szCs w:val="21"/>
                <w:lang w:val="en-US" w:eastAsia="zh-CN"/>
              </w:rPr>
              <w:t>1</w:t>
            </w:r>
            <w:r>
              <w:rPr>
                <w:rFonts w:hint="eastAsia" w:ascii="仿宋" w:hAnsi="仿宋" w:eastAsia="仿宋" w:cs="仿宋"/>
                <w:color w:val="auto"/>
                <w:spacing w:val="-10"/>
                <w:sz w:val="21"/>
                <w:szCs w:val="21"/>
              </w:rPr>
              <w:t>万元加</w:t>
            </w:r>
            <w:r>
              <w:rPr>
                <w:rFonts w:hint="eastAsia" w:ascii="仿宋" w:hAnsi="仿宋" w:eastAsia="仿宋" w:cs="仿宋"/>
                <w:color w:val="auto"/>
                <w:spacing w:val="-35"/>
                <w:sz w:val="21"/>
                <w:szCs w:val="21"/>
              </w:rPr>
              <w:t xml:space="preserve"> </w:t>
            </w:r>
            <w:r>
              <w:rPr>
                <w:rFonts w:hint="eastAsia" w:cs="仿宋"/>
                <w:color w:val="auto"/>
                <w:spacing w:val="-10"/>
                <w:sz w:val="21"/>
                <w:szCs w:val="21"/>
                <w:lang w:val="en-US" w:eastAsia="zh-CN"/>
              </w:rPr>
              <w:t>1</w:t>
            </w:r>
            <w:r>
              <w:rPr>
                <w:rFonts w:hint="eastAsia" w:ascii="仿宋" w:hAnsi="仿宋" w:eastAsia="仿宋" w:cs="仿宋"/>
                <w:color w:val="auto"/>
                <w:spacing w:val="-2"/>
                <w:sz w:val="21"/>
                <w:szCs w:val="21"/>
              </w:rPr>
              <w:t>分，</w:t>
            </w:r>
            <w:r>
              <w:rPr>
                <w:rFonts w:hint="eastAsia" w:cs="仿宋"/>
                <w:color w:val="auto"/>
                <w:spacing w:val="-2"/>
                <w:sz w:val="21"/>
                <w:szCs w:val="21"/>
                <w:lang w:val="en-US" w:eastAsia="zh-CN"/>
              </w:rPr>
              <w:t>上</w:t>
            </w:r>
            <w:r>
              <w:rPr>
                <w:rFonts w:hint="eastAsia" w:ascii="仿宋" w:hAnsi="仿宋" w:eastAsia="仿宋" w:cs="仿宋"/>
                <w:color w:val="auto"/>
                <w:spacing w:val="-2"/>
                <w:sz w:val="21"/>
                <w:szCs w:val="21"/>
              </w:rPr>
              <w:t>限</w:t>
            </w:r>
            <w:r>
              <w:rPr>
                <w:rFonts w:hint="eastAsia" w:cs="仿宋"/>
                <w:color w:val="auto"/>
                <w:spacing w:val="-2"/>
                <w:sz w:val="21"/>
                <w:szCs w:val="21"/>
                <w:lang w:val="en-US" w:eastAsia="zh-CN"/>
              </w:rPr>
              <w:t>12</w:t>
            </w:r>
            <w:r>
              <w:rPr>
                <w:rFonts w:hint="eastAsia" w:ascii="仿宋" w:hAnsi="仿宋" w:eastAsia="仿宋" w:cs="仿宋"/>
                <w:color w:val="auto"/>
                <w:spacing w:val="-2"/>
                <w:sz w:val="21"/>
                <w:szCs w:val="21"/>
              </w:rPr>
              <w:t>分。</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仿宋" w:hAnsi="仿宋" w:eastAsia="仿宋" w:cs="仿宋"/>
                <w:color w:val="auto"/>
                <w:spacing w:val="-1"/>
                <w:sz w:val="21"/>
                <w:szCs w:val="21"/>
              </w:rPr>
            </w:pPr>
            <w:r>
              <w:rPr>
                <w:rFonts w:hint="eastAsia" w:ascii="仿宋" w:hAnsi="仿宋" w:eastAsia="仿宋" w:cs="仿宋"/>
                <w:color w:val="auto"/>
                <w:spacing w:val="-1"/>
                <w:sz w:val="21"/>
                <w:szCs w:val="21"/>
              </w:rPr>
              <w:t>2.提供教学设备资产清单，按企业采购原值计算。</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3"/>
              <w:jc w:val="left"/>
              <w:textAlignment w:val="baseline"/>
              <w:rPr>
                <w:rFonts w:hint="eastAsia" w:ascii="仿宋" w:hAnsi="仿宋" w:eastAsia="仿宋" w:cs="仿宋"/>
                <w:color w:val="auto"/>
                <w:sz w:val="21"/>
                <w:szCs w:val="21"/>
              </w:rPr>
            </w:pPr>
            <w:r>
              <w:rPr>
                <w:rFonts w:hint="eastAsia" w:cs="仿宋"/>
                <w:color w:val="auto"/>
                <w:spacing w:val="-8"/>
                <w:sz w:val="21"/>
                <w:szCs w:val="21"/>
                <w:lang w:val="en-US" w:eastAsia="zh-CN"/>
              </w:rPr>
              <w:t>3</w:t>
            </w:r>
            <w:r>
              <w:rPr>
                <w:rFonts w:hint="eastAsia" w:ascii="仿宋" w:hAnsi="仿宋" w:eastAsia="仿宋" w:cs="仿宋"/>
                <w:color w:val="auto"/>
                <w:spacing w:val="-8"/>
                <w:sz w:val="21"/>
                <w:szCs w:val="21"/>
              </w:rPr>
              <w:t>.捐赠总值≦</w:t>
            </w:r>
            <w:r>
              <w:rPr>
                <w:rFonts w:hint="eastAsia" w:cs="仿宋"/>
                <w:color w:val="auto"/>
                <w:spacing w:val="-8"/>
                <w:sz w:val="21"/>
                <w:szCs w:val="21"/>
                <w:lang w:val="en-US" w:eastAsia="zh-CN"/>
              </w:rPr>
              <w:t>2</w:t>
            </w:r>
            <w:r>
              <w:rPr>
                <w:rFonts w:hint="eastAsia" w:ascii="仿宋" w:hAnsi="仿宋" w:eastAsia="仿宋" w:cs="仿宋"/>
                <w:color w:val="auto"/>
                <w:spacing w:val="-21"/>
                <w:sz w:val="21"/>
                <w:szCs w:val="21"/>
              </w:rPr>
              <w:t xml:space="preserve"> </w:t>
            </w:r>
            <w:r>
              <w:rPr>
                <w:rFonts w:hint="eastAsia" w:ascii="仿宋" w:hAnsi="仿宋" w:eastAsia="仿宋" w:cs="仿宋"/>
                <w:color w:val="auto"/>
                <w:spacing w:val="-8"/>
                <w:sz w:val="21"/>
                <w:szCs w:val="21"/>
              </w:rPr>
              <w:t>万元，计</w:t>
            </w:r>
            <w:r>
              <w:rPr>
                <w:rFonts w:hint="eastAsia" w:ascii="仿宋" w:hAnsi="仿宋" w:eastAsia="仿宋" w:cs="仿宋"/>
                <w:color w:val="auto"/>
                <w:spacing w:val="-39"/>
                <w:sz w:val="21"/>
                <w:szCs w:val="21"/>
              </w:rPr>
              <w:t xml:space="preserve"> </w:t>
            </w:r>
            <w:r>
              <w:rPr>
                <w:rFonts w:hint="eastAsia" w:cs="仿宋"/>
                <w:color w:val="auto"/>
                <w:spacing w:val="-8"/>
                <w:sz w:val="21"/>
                <w:szCs w:val="21"/>
                <w:lang w:val="en-US" w:eastAsia="zh-CN"/>
              </w:rPr>
              <w:t>2</w:t>
            </w:r>
            <w:r>
              <w:rPr>
                <w:rFonts w:hint="eastAsia" w:ascii="仿宋" w:hAnsi="仿宋" w:eastAsia="仿宋" w:cs="仿宋"/>
                <w:color w:val="auto"/>
                <w:spacing w:val="-8"/>
                <w:sz w:val="21"/>
                <w:szCs w:val="21"/>
              </w:rPr>
              <w:t>分；每增加</w:t>
            </w:r>
            <w:r>
              <w:rPr>
                <w:rFonts w:hint="eastAsia" w:ascii="仿宋" w:hAnsi="仿宋" w:eastAsia="仿宋" w:cs="仿宋"/>
                <w:color w:val="auto"/>
                <w:spacing w:val="-29"/>
                <w:sz w:val="21"/>
                <w:szCs w:val="21"/>
              </w:rPr>
              <w:t xml:space="preserve"> </w:t>
            </w:r>
            <w:r>
              <w:rPr>
                <w:rFonts w:hint="eastAsia" w:cs="仿宋"/>
                <w:color w:val="auto"/>
                <w:spacing w:val="-8"/>
                <w:sz w:val="21"/>
                <w:szCs w:val="21"/>
                <w:lang w:val="en-US" w:eastAsia="zh-CN"/>
              </w:rPr>
              <w:t>1</w:t>
            </w:r>
            <w:r>
              <w:rPr>
                <w:rFonts w:hint="eastAsia" w:ascii="仿宋" w:hAnsi="仿宋" w:eastAsia="仿宋" w:cs="仿宋"/>
                <w:color w:val="auto"/>
                <w:spacing w:val="-8"/>
                <w:sz w:val="21"/>
                <w:szCs w:val="21"/>
              </w:rPr>
              <w:t>万元加</w:t>
            </w:r>
            <w:r>
              <w:rPr>
                <w:rFonts w:hint="eastAsia" w:ascii="仿宋" w:hAnsi="仿宋" w:eastAsia="仿宋" w:cs="仿宋"/>
                <w:color w:val="auto"/>
                <w:spacing w:val="-42"/>
                <w:sz w:val="21"/>
                <w:szCs w:val="21"/>
              </w:rPr>
              <w:t xml:space="preserve"> </w:t>
            </w:r>
            <w:r>
              <w:rPr>
                <w:rFonts w:hint="eastAsia" w:cs="仿宋"/>
                <w:color w:val="auto"/>
                <w:spacing w:val="-8"/>
                <w:sz w:val="21"/>
                <w:szCs w:val="21"/>
                <w:lang w:val="en-US" w:eastAsia="zh-CN"/>
              </w:rPr>
              <w:t>1</w:t>
            </w:r>
            <w:r>
              <w:rPr>
                <w:rFonts w:hint="eastAsia" w:ascii="仿宋" w:hAnsi="仿宋" w:eastAsia="仿宋" w:cs="仿宋"/>
                <w:color w:val="auto"/>
                <w:spacing w:val="-8"/>
                <w:sz w:val="21"/>
                <w:szCs w:val="21"/>
              </w:rPr>
              <w:t>分，</w:t>
            </w:r>
            <w:r>
              <w:rPr>
                <w:rFonts w:hint="eastAsia" w:ascii="仿宋" w:hAnsi="仿宋" w:eastAsia="仿宋" w:cs="仿宋"/>
                <w:color w:val="auto"/>
                <w:spacing w:val="-2"/>
                <w:sz w:val="21"/>
                <w:szCs w:val="21"/>
              </w:rPr>
              <w:t>上限</w:t>
            </w:r>
            <w:r>
              <w:rPr>
                <w:rFonts w:hint="eastAsia" w:cs="仿宋"/>
                <w:color w:val="auto"/>
                <w:spacing w:val="-2"/>
                <w:sz w:val="21"/>
                <w:szCs w:val="21"/>
                <w:lang w:val="en-US" w:eastAsia="zh-CN"/>
              </w:rPr>
              <w:t>8</w:t>
            </w:r>
            <w:r>
              <w:rPr>
                <w:rFonts w:hint="eastAsia" w:ascii="仿宋" w:hAnsi="仿宋" w:eastAsia="仿宋" w:cs="仿宋"/>
                <w:color w:val="auto"/>
                <w:spacing w:val="-2"/>
                <w:sz w:val="21"/>
                <w:szCs w:val="21"/>
              </w:rPr>
              <w:t>分。</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仿宋" w:hAnsi="仿宋" w:eastAsia="仿宋" w:cs="仿宋"/>
                <w:color w:val="auto"/>
                <w:spacing w:val="-1"/>
                <w:sz w:val="21"/>
                <w:szCs w:val="21"/>
              </w:rPr>
            </w:pPr>
            <w:r>
              <w:rPr>
                <w:rFonts w:hint="eastAsia" w:cs="仿宋"/>
                <w:color w:val="auto"/>
                <w:spacing w:val="-5"/>
                <w:sz w:val="21"/>
                <w:szCs w:val="21"/>
                <w:lang w:val="en-US" w:eastAsia="zh-CN"/>
              </w:rPr>
              <w:t>4</w:t>
            </w:r>
            <w:r>
              <w:rPr>
                <w:rFonts w:hint="eastAsia" w:ascii="仿宋" w:hAnsi="仿宋" w:eastAsia="仿宋" w:cs="仿宋"/>
                <w:color w:val="auto"/>
                <w:spacing w:val="-5"/>
                <w:sz w:val="21"/>
                <w:szCs w:val="21"/>
              </w:rPr>
              <w:t>.捐赠包括奖助学金、专业建设经费、文化建设等资</w:t>
            </w:r>
            <w:r>
              <w:rPr>
                <w:rFonts w:hint="eastAsia" w:ascii="仿宋" w:hAnsi="仿宋" w:eastAsia="仿宋" w:cs="仿宋"/>
                <w:color w:val="auto"/>
                <w:spacing w:val="-1"/>
                <w:sz w:val="21"/>
                <w:szCs w:val="21"/>
              </w:rPr>
              <w:t>金，企业捐赠的其他物质不含实践教学设备。</w:t>
            </w:r>
          </w:p>
        </w:tc>
        <w:tc>
          <w:tcPr>
            <w:tcW w:w="1770" w:type="dxa"/>
            <w:noWrap w:val="0"/>
            <w:vAlign w:val="center"/>
          </w:tcPr>
          <w:p>
            <w:pPr>
              <w:spacing w:line="240" w:lineRule="auto"/>
              <w:jc w:val="center"/>
              <w:rPr>
                <w:rFonts w:hint="eastAsia" w:ascii="仿宋" w:hAnsi="仿宋" w:eastAsia="仿宋" w:cs="仿宋"/>
                <w:color w:val="auto"/>
                <w:sz w:val="21"/>
                <w:szCs w:val="21"/>
              </w:rPr>
            </w:pPr>
          </w:p>
        </w:tc>
        <w:tc>
          <w:tcPr>
            <w:tcW w:w="828" w:type="dxa"/>
            <w:tcBorders>
              <w:right w:val="single" w:color="auto" w:sz="4" w:space="0"/>
            </w:tcBorders>
            <w:noWrap w:val="0"/>
            <w:vAlign w:val="center"/>
          </w:tcPr>
          <w:p>
            <w:pPr>
              <w:spacing w:line="240" w:lineRule="auto"/>
              <w:jc w:val="both"/>
              <w:rPr>
                <w:rFonts w:hint="eastAsia" w:ascii="仿宋" w:hAnsi="仿宋" w:eastAsia="仿宋" w:cs="仿宋"/>
                <w:color w:val="auto"/>
                <w:sz w:val="21"/>
                <w:szCs w:val="21"/>
              </w:rPr>
            </w:pPr>
          </w:p>
        </w:tc>
        <w:tc>
          <w:tcPr>
            <w:tcW w:w="1138" w:type="dxa"/>
            <w:tcBorders>
              <w:left w:val="single" w:color="auto" w:sz="4" w:space="0"/>
            </w:tcBorders>
            <w:noWrap w:val="0"/>
            <w:vAlign w:val="center"/>
          </w:tcPr>
          <w:p>
            <w:pPr>
              <w:spacing w:line="240" w:lineRule="auto"/>
              <w:jc w:val="both"/>
              <w:rPr>
                <w:rFonts w:hint="eastAsia" w:ascii="仿宋" w:hAnsi="仿宋" w:eastAsia="仿宋" w:cs="仿宋"/>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trPr>
        <w:tc>
          <w:tcPr>
            <w:tcW w:w="501"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auto"/>
                <w:kern w:val="0"/>
                <w:sz w:val="21"/>
                <w:szCs w:val="21"/>
                <w:lang w:val="en-US" w:eastAsia="zh-CN" w:bidi="ar-SA"/>
              </w:rPr>
            </w:pPr>
            <w:r>
              <w:rPr>
                <w:rFonts w:hint="eastAsia" w:cs="仿宋"/>
                <w:color w:val="auto"/>
                <w:sz w:val="21"/>
                <w:szCs w:val="21"/>
                <w:lang w:val="en-US" w:eastAsia="zh-CN"/>
              </w:rPr>
              <w:t>2</w:t>
            </w:r>
          </w:p>
        </w:tc>
        <w:tc>
          <w:tcPr>
            <w:tcW w:w="1432"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8" w:firstLineChars="0"/>
              <w:jc w:val="center"/>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3"/>
                <w:sz w:val="21"/>
                <w:szCs w:val="21"/>
              </w:rPr>
              <w:t>现代学徒制</w:t>
            </w:r>
          </w:p>
        </w:tc>
        <w:tc>
          <w:tcPr>
            <w:tcW w:w="508"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napToGrid w:val="0"/>
                <w:color w:val="auto"/>
                <w:kern w:val="0"/>
                <w:sz w:val="21"/>
                <w:szCs w:val="21"/>
                <w:lang w:val="en-US" w:eastAsia="zh-CN" w:bidi="ar-SA"/>
              </w:rPr>
            </w:pPr>
            <w:r>
              <w:rPr>
                <w:rFonts w:hint="eastAsia" w:cs="仿宋"/>
                <w:color w:val="auto"/>
                <w:spacing w:val="-11"/>
                <w:sz w:val="21"/>
                <w:szCs w:val="21"/>
                <w:lang w:val="en-US" w:eastAsia="zh-CN"/>
              </w:rPr>
              <w:t>10</w:t>
            </w:r>
          </w:p>
        </w:tc>
        <w:tc>
          <w:tcPr>
            <w:tcW w:w="3463"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22" w:firstLineChars="0"/>
              <w:jc w:val="left"/>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2"/>
                <w:sz w:val="21"/>
                <w:szCs w:val="21"/>
              </w:rPr>
              <w:t>每个现代学徒制专业试点</w:t>
            </w:r>
            <w:r>
              <w:rPr>
                <w:rFonts w:hint="eastAsia" w:cs="仿宋"/>
                <w:color w:val="auto"/>
                <w:spacing w:val="-2"/>
                <w:sz w:val="21"/>
                <w:szCs w:val="21"/>
                <w:lang w:val="en-US" w:eastAsia="zh-CN"/>
              </w:rPr>
              <w:t>班</w:t>
            </w:r>
            <w:r>
              <w:rPr>
                <w:rFonts w:hint="eastAsia" w:ascii="仿宋" w:hAnsi="仿宋" w:eastAsia="仿宋" w:cs="仿宋"/>
                <w:color w:val="auto"/>
                <w:spacing w:val="-2"/>
                <w:sz w:val="21"/>
                <w:szCs w:val="21"/>
              </w:rPr>
              <w:t>计</w:t>
            </w:r>
            <w:r>
              <w:rPr>
                <w:rFonts w:hint="eastAsia" w:cs="仿宋"/>
                <w:color w:val="auto"/>
                <w:spacing w:val="-23"/>
                <w:sz w:val="21"/>
                <w:szCs w:val="21"/>
                <w:lang w:val="en-US" w:eastAsia="zh-CN"/>
              </w:rPr>
              <w:t>2</w:t>
            </w:r>
            <w:r>
              <w:rPr>
                <w:rFonts w:hint="eastAsia" w:ascii="仿宋" w:hAnsi="仿宋" w:eastAsia="仿宋" w:cs="仿宋"/>
                <w:color w:val="auto"/>
                <w:spacing w:val="-2"/>
                <w:sz w:val="21"/>
                <w:szCs w:val="21"/>
              </w:rPr>
              <w:t>分，可累计计分，上限</w:t>
            </w:r>
            <w:r>
              <w:rPr>
                <w:rFonts w:hint="eastAsia" w:cs="仿宋"/>
                <w:color w:val="auto"/>
                <w:spacing w:val="-2"/>
                <w:sz w:val="21"/>
                <w:szCs w:val="21"/>
                <w:lang w:val="en-US" w:eastAsia="zh-CN"/>
              </w:rPr>
              <w:t>8</w:t>
            </w:r>
            <w:r>
              <w:rPr>
                <w:rFonts w:hint="eastAsia" w:ascii="仿宋" w:hAnsi="仿宋" w:eastAsia="仿宋" w:cs="仿宋"/>
                <w:color w:val="auto"/>
                <w:spacing w:val="-2"/>
                <w:sz w:val="21"/>
                <w:szCs w:val="21"/>
              </w:rPr>
              <w:t>分。</w:t>
            </w:r>
          </w:p>
        </w:tc>
        <w:tc>
          <w:tcPr>
            <w:tcW w:w="1770" w:type="dxa"/>
            <w:noWrap w:val="0"/>
            <w:vAlign w:val="center"/>
          </w:tcPr>
          <w:p>
            <w:pPr>
              <w:spacing w:line="240" w:lineRule="auto"/>
              <w:jc w:val="both"/>
              <w:rPr>
                <w:rFonts w:hint="eastAsia" w:ascii="仿宋" w:hAnsi="仿宋" w:eastAsia="仿宋" w:cs="仿宋"/>
                <w:color w:val="auto"/>
                <w:sz w:val="21"/>
                <w:szCs w:val="21"/>
              </w:rPr>
            </w:pPr>
          </w:p>
        </w:tc>
        <w:tc>
          <w:tcPr>
            <w:tcW w:w="828" w:type="dxa"/>
            <w:tcBorders>
              <w:right w:val="single" w:color="auto" w:sz="4" w:space="0"/>
            </w:tcBorders>
            <w:noWrap w:val="0"/>
            <w:vAlign w:val="center"/>
          </w:tcPr>
          <w:p>
            <w:pPr>
              <w:spacing w:line="240" w:lineRule="auto"/>
              <w:jc w:val="both"/>
              <w:rPr>
                <w:rFonts w:hint="eastAsia" w:ascii="仿宋" w:hAnsi="仿宋" w:eastAsia="仿宋" w:cs="仿宋"/>
                <w:color w:val="auto"/>
                <w:sz w:val="21"/>
                <w:szCs w:val="21"/>
              </w:rPr>
            </w:pPr>
          </w:p>
        </w:tc>
        <w:tc>
          <w:tcPr>
            <w:tcW w:w="1138" w:type="dxa"/>
            <w:tcBorders>
              <w:left w:val="single" w:color="auto" w:sz="4" w:space="0"/>
            </w:tcBorders>
            <w:noWrap w:val="0"/>
            <w:vAlign w:val="center"/>
          </w:tcPr>
          <w:p>
            <w:pPr>
              <w:spacing w:line="240" w:lineRule="auto"/>
              <w:jc w:val="both"/>
              <w:rPr>
                <w:rFonts w:hint="eastAsia" w:ascii="仿宋" w:hAnsi="仿宋" w:eastAsia="仿宋" w:cs="仿宋"/>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9" w:hRule="atLeast"/>
        </w:trPr>
        <w:tc>
          <w:tcPr>
            <w:tcW w:w="501"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auto"/>
                <w:kern w:val="0"/>
                <w:sz w:val="21"/>
                <w:szCs w:val="21"/>
                <w:lang w:val="en-US" w:eastAsia="zh-CN" w:bidi="ar-SA"/>
              </w:rPr>
            </w:pPr>
            <w:r>
              <w:rPr>
                <w:rFonts w:hint="eastAsia" w:cs="仿宋"/>
                <w:color w:val="auto"/>
                <w:sz w:val="21"/>
                <w:szCs w:val="21"/>
                <w:lang w:val="en-US" w:eastAsia="zh-CN"/>
              </w:rPr>
              <w:t>3</w:t>
            </w:r>
          </w:p>
        </w:tc>
        <w:tc>
          <w:tcPr>
            <w:tcW w:w="1432"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8" w:firstLineChars="0"/>
              <w:jc w:val="center"/>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2"/>
                <w:sz w:val="21"/>
                <w:szCs w:val="21"/>
              </w:rPr>
              <w:t>标准与资源</w:t>
            </w:r>
            <w:r>
              <w:rPr>
                <w:rFonts w:hint="eastAsia" w:ascii="仿宋" w:hAnsi="仿宋" w:eastAsia="仿宋" w:cs="仿宋"/>
                <w:color w:val="auto"/>
                <w:spacing w:val="-7"/>
                <w:sz w:val="21"/>
                <w:szCs w:val="21"/>
              </w:rPr>
              <w:t>开发</w:t>
            </w:r>
          </w:p>
        </w:tc>
        <w:tc>
          <w:tcPr>
            <w:tcW w:w="508"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napToGrid w:val="0"/>
                <w:color w:val="auto"/>
                <w:kern w:val="0"/>
                <w:sz w:val="21"/>
                <w:szCs w:val="21"/>
                <w:lang w:val="en-US" w:eastAsia="zh-CN" w:bidi="ar-SA"/>
              </w:rPr>
            </w:pPr>
            <w:r>
              <w:rPr>
                <w:rFonts w:hint="eastAsia" w:cs="仿宋"/>
                <w:color w:val="auto"/>
                <w:sz w:val="21"/>
                <w:szCs w:val="21"/>
                <w:lang w:val="en-US" w:eastAsia="zh-CN"/>
              </w:rPr>
              <w:t>15</w:t>
            </w:r>
          </w:p>
        </w:tc>
        <w:tc>
          <w:tcPr>
            <w:tcW w:w="3463"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 w:firstLineChars="0"/>
              <w:jc w:val="left"/>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5"/>
                <w:sz w:val="21"/>
                <w:szCs w:val="21"/>
              </w:rPr>
              <w:t>校企协同开发专业教学标准、岗位技能等级标准、课程标准和教材、数字化教学资源等，正式公开出版的或获得省</w:t>
            </w:r>
            <w:r>
              <w:rPr>
                <w:rFonts w:hint="eastAsia" w:ascii="仿宋" w:hAnsi="仿宋" w:eastAsia="仿宋" w:cs="仿宋"/>
                <w:color w:val="auto"/>
                <w:spacing w:val="-6"/>
                <w:sz w:val="21"/>
                <w:szCs w:val="21"/>
              </w:rPr>
              <w:t>级立项的，每项计</w:t>
            </w:r>
            <w:r>
              <w:rPr>
                <w:rFonts w:hint="eastAsia" w:ascii="仿宋" w:hAnsi="仿宋" w:eastAsia="仿宋" w:cs="仿宋"/>
                <w:color w:val="auto"/>
                <w:spacing w:val="-30"/>
                <w:sz w:val="21"/>
                <w:szCs w:val="21"/>
              </w:rPr>
              <w:t xml:space="preserve"> </w:t>
            </w:r>
            <w:r>
              <w:rPr>
                <w:rFonts w:hint="eastAsia" w:cs="仿宋"/>
                <w:color w:val="auto"/>
                <w:spacing w:val="-6"/>
                <w:sz w:val="21"/>
                <w:szCs w:val="21"/>
                <w:lang w:val="en-US" w:eastAsia="zh-CN"/>
              </w:rPr>
              <w:t>5</w:t>
            </w:r>
            <w:r>
              <w:rPr>
                <w:rFonts w:hint="eastAsia" w:ascii="仿宋" w:hAnsi="仿宋" w:eastAsia="仿宋" w:cs="仿宋"/>
                <w:color w:val="auto"/>
                <w:spacing w:val="-45"/>
                <w:sz w:val="21"/>
                <w:szCs w:val="21"/>
              </w:rPr>
              <w:t xml:space="preserve"> </w:t>
            </w:r>
            <w:r>
              <w:rPr>
                <w:rFonts w:hint="eastAsia" w:ascii="仿宋" w:hAnsi="仿宋" w:eastAsia="仿宋" w:cs="仿宋"/>
                <w:color w:val="auto"/>
                <w:spacing w:val="-6"/>
                <w:sz w:val="21"/>
                <w:szCs w:val="21"/>
              </w:rPr>
              <w:t>分，可累计计分。未正</w:t>
            </w:r>
            <w:r>
              <w:rPr>
                <w:rFonts w:hint="eastAsia" w:ascii="仿宋" w:hAnsi="仿宋" w:eastAsia="仿宋" w:cs="仿宋"/>
                <w:color w:val="auto"/>
                <w:spacing w:val="-3"/>
                <w:sz w:val="21"/>
                <w:szCs w:val="21"/>
              </w:rPr>
              <w:t>式公开出版或获得省级立项、仅作为校内标准和资源的，</w:t>
            </w:r>
            <w:r>
              <w:rPr>
                <w:rFonts w:hint="eastAsia" w:ascii="仿宋" w:hAnsi="仿宋" w:eastAsia="仿宋" w:cs="仿宋"/>
                <w:color w:val="auto"/>
                <w:spacing w:val="-6"/>
                <w:sz w:val="21"/>
                <w:szCs w:val="21"/>
              </w:rPr>
              <w:t>每项得</w:t>
            </w:r>
            <w:r>
              <w:rPr>
                <w:rFonts w:hint="eastAsia" w:ascii="仿宋" w:hAnsi="仿宋" w:eastAsia="仿宋" w:cs="仿宋"/>
                <w:color w:val="auto"/>
                <w:spacing w:val="-29"/>
                <w:sz w:val="21"/>
                <w:szCs w:val="21"/>
              </w:rPr>
              <w:t xml:space="preserve"> </w:t>
            </w:r>
            <w:r>
              <w:rPr>
                <w:rFonts w:hint="eastAsia" w:ascii="仿宋" w:hAnsi="仿宋" w:eastAsia="仿宋" w:cs="仿宋"/>
                <w:color w:val="auto"/>
                <w:spacing w:val="-6"/>
                <w:sz w:val="21"/>
                <w:szCs w:val="21"/>
              </w:rPr>
              <w:t>2</w:t>
            </w:r>
            <w:r>
              <w:rPr>
                <w:rFonts w:hint="eastAsia" w:ascii="仿宋" w:hAnsi="仿宋" w:eastAsia="仿宋" w:cs="仿宋"/>
                <w:color w:val="auto"/>
                <w:spacing w:val="-44"/>
                <w:sz w:val="21"/>
                <w:szCs w:val="21"/>
              </w:rPr>
              <w:t xml:space="preserve"> </w:t>
            </w:r>
            <w:r>
              <w:rPr>
                <w:rFonts w:hint="eastAsia" w:ascii="仿宋" w:hAnsi="仿宋" w:eastAsia="仿宋" w:cs="仿宋"/>
                <w:color w:val="auto"/>
                <w:spacing w:val="-6"/>
                <w:sz w:val="21"/>
                <w:szCs w:val="21"/>
              </w:rPr>
              <w:t>分，</w:t>
            </w:r>
            <w:r>
              <w:rPr>
                <w:rFonts w:hint="eastAsia" w:ascii="仿宋" w:hAnsi="仿宋" w:eastAsia="仿宋" w:cs="仿宋"/>
                <w:color w:val="auto"/>
                <w:spacing w:val="-2"/>
                <w:sz w:val="21"/>
                <w:szCs w:val="21"/>
              </w:rPr>
              <w:t>上限</w:t>
            </w:r>
            <w:r>
              <w:rPr>
                <w:rFonts w:hint="eastAsia" w:cs="仿宋"/>
                <w:color w:val="auto"/>
                <w:spacing w:val="-2"/>
                <w:sz w:val="21"/>
                <w:szCs w:val="21"/>
                <w:lang w:val="en-US" w:eastAsia="zh-CN"/>
              </w:rPr>
              <w:t>15</w:t>
            </w:r>
            <w:r>
              <w:rPr>
                <w:rFonts w:hint="eastAsia" w:ascii="仿宋" w:hAnsi="仿宋" w:eastAsia="仿宋" w:cs="仿宋"/>
                <w:color w:val="auto"/>
                <w:spacing w:val="-2"/>
                <w:sz w:val="21"/>
                <w:szCs w:val="21"/>
              </w:rPr>
              <w:t>分</w:t>
            </w:r>
            <w:r>
              <w:rPr>
                <w:rFonts w:hint="eastAsia" w:ascii="仿宋" w:hAnsi="仿宋" w:eastAsia="仿宋" w:cs="仿宋"/>
                <w:color w:val="auto"/>
                <w:spacing w:val="-6"/>
                <w:sz w:val="21"/>
                <w:szCs w:val="21"/>
              </w:rPr>
              <w:t>。</w:t>
            </w:r>
          </w:p>
        </w:tc>
        <w:tc>
          <w:tcPr>
            <w:tcW w:w="1770" w:type="dxa"/>
            <w:noWrap w:val="0"/>
            <w:vAlign w:val="center"/>
          </w:tcPr>
          <w:p>
            <w:pPr>
              <w:spacing w:line="240" w:lineRule="auto"/>
              <w:jc w:val="both"/>
              <w:rPr>
                <w:rFonts w:hint="eastAsia" w:ascii="仿宋" w:hAnsi="仿宋" w:eastAsia="仿宋" w:cs="仿宋"/>
                <w:color w:val="auto"/>
                <w:sz w:val="21"/>
                <w:szCs w:val="21"/>
              </w:rPr>
            </w:pPr>
          </w:p>
        </w:tc>
        <w:tc>
          <w:tcPr>
            <w:tcW w:w="828" w:type="dxa"/>
            <w:tcBorders>
              <w:right w:val="single" w:color="auto" w:sz="4" w:space="0"/>
            </w:tcBorders>
            <w:noWrap w:val="0"/>
            <w:vAlign w:val="center"/>
          </w:tcPr>
          <w:p>
            <w:pPr>
              <w:spacing w:line="240" w:lineRule="auto"/>
              <w:jc w:val="both"/>
              <w:rPr>
                <w:rFonts w:hint="eastAsia" w:ascii="仿宋" w:hAnsi="仿宋" w:eastAsia="仿宋" w:cs="仿宋"/>
                <w:color w:val="auto"/>
                <w:sz w:val="21"/>
                <w:szCs w:val="21"/>
              </w:rPr>
            </w:pPr>
          </w:p>
        </w:tc>
        <w:tc>
          <w:tcPr>
            <w:tcW w:w="1138" w:type="dxa"/>
            <w:tcBorders>
              <w:left w:val="single" w:color="auto" w:sz="4" w:space="0"/>
            </w:tcBorders>
            <w:noWrap w:val="0"/>
            <w:vAlign w:val="center"/>
          </w:tcPr>
          <w:p>
            <w:pPr>
              <w:spacing w:line="240" w:lineRule="auto"/>
              <w:jc w:val="both"/>
              <w:rPr>
                <w:rFonts w:hint="eastAsia" w:ascii="仿宋" w:hAnsi="仿宋" w:eastAsia="仿宋" w:cs="仿宋"/>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501"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auto"/>
                <w:kern w:val="0"/>
                <w:sz w:val="21"/>
                <w:szCs w:val="21"/>
                <w:lang w:val="en-US" w:eastAsia="zh-CN" w:bidi="ar-SA"/>
              </w:rPr>
            </w:pPr>
            <w:r>
              <w:rPr>
                <w:rFonts w:hint="eastAsia" w:cs="仿宋"/>
                <w:color w:val="auto"/>
                <w:sz w:val="21"/>
                <w:szCs w:val="21"/>
                <w:lang w:val="en-US" w:eastAsia="zh-CN"/>
              </w:rPr>
              <w:t>4</w:t>
            </w:r>
          </w:p>
        </w:tc>
        <w:tc>
          <w:tcPr>
            <w:tcW w:w="1432"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2"/>
                <w:sz w:val="21"/>
                <w:szCs w:val="21"/>
              </w:rPr>
              <w:t>校企申报课</w:t>
            </w:r>
            <w:r>
              <w:rPr>
                <w:rFonts w:hint="eastAsia" w:ascii="仿宋" w:hAnsi="仿宋" w:eastAsia="仿宋" w:cs="仿宋"/>
                <w:color w:val="auto"/>
                <w:spacing w:val="-4"/>
                <w:sz w:val="21"/>
                <w:szCs w:val="21"/>
              </w:rPr>
              <w:t>题项目</w:t>
            </w:r>
          </w:p>
        </w:tc>
        <w:tc>
          <w:tcPr>
            <w:tcW w:w="508"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napToGrid w:val="0"/>
                <w:color w:val="auto"/>
                <w:kern w:val="0"/>
                <w:sz w:val="21"/>
                <w:szCs w:val="21"/>
                <w:lang w:val="en-US" w:eastAsia="zh-CN" w:bidi="ar-SA"/>
              </w:rPr>
            </w:pPr>
            <w:r>
              <w:rPr>
                <w:rFonts w:hint="eastAsia" w:cs="仿宋"/>
                <w:color w:val="auto"/>
                <w:sz w:val="21"/>
                <w:szCs w:val="21"/>
                <w:lang w:val="en-US" w:eastAsia="zh-CN"/>
              </w:rPr>
              <w:t>10</w:t>
            </w:r>
          </w:p>
        </w:tc>
        <w:tc>
          <w:tcPr>
            <w:tcW w:w="3463"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7" w:firstLineChars="0"/>
              <w:jc w:val="left"/>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2"/>
                <w:sz w:val="21"/>
                <w:szCs w:val="21"/>
              </w:rPr>
              <w:t xml:space="preserve">校企申报教指委、行业、协会等项目立项 1 项计 </w:t>
            </w:r>
            <w:r>
              <w:rPr>
                <w:rFonts w:hint="eastAsia" w:ascii="仿宋" w:hAnsi="仿宋" w:eastAsia="仿宋" w:cs="仿宋"/>
                <w:color w:val="auto"/>
                <w:spacing w:val="-2"/>
                <w:sz w:val="21"/>
                <w:szCs w:val="21"/>
                <w:lang w:val="en-US" w:eastAsia="zh-CN"/>
              </w:rPr>
              <w:t>1</w:t>
            </w:r>
            <w:r>
              <w:rPr>
                <w:rFonts w:hint="eastAsia" w:ascii="仿宋" w:hAnsi="仿宋" w:eastAsia="仿宋" w:cs="仿宋"/>
                <w:color w:val="auto"/>
                <w:spacing w:val="-2"/>
                <w:sz w:val="21"/>
                <w:szCs w:val="21"/>
              </w:rPr>
              <w:t xml:space="preserve">分；市级项目立项 1 项计 </w:t>
            </w:r>
            <w:r>
              <w:rPr>
                <w:rFonts w:hint="eastAsia" w:ascii="仿宋" w:hAnsi="仿宋" w:eastAsia="仿宋" w:cs="仿宋"/>
                <w:color w:val="auto"/>
                <w:spacing w:val="-2"/>
                <w:sz w:val="21"/>
                <w:szCs w:val="21"/>
                <w:lang w:val="en-US" w:eastAsia="zh-CN"/>
              </w:rPr>
              <w:t>2</w:t>
            </w:r>
            <w:r>
              <w:rPr>
                <w:rFonts w:hint="eastAsia" w:ascii="仿宋" w:hAnsi="仿宋" w:eastAsia="仿宋" w:cs="仿宋"/>
                <w:color w:val="auto"/>
                <w:spacing w:val="-2"/>
                <w:sz w:val="21"/>
                <w:szCs w:val="21"/>
              </w:rPr>
              <w:t>分；省级以上项目立项 1 项计</w:t>
            </w:r>
            <w:r>
              <w:rPr>
                <w:rFonts w:hint="eastAsia" w:ascii="仿宋" w:hAnsi="仿宋" w:eastAsia="仿宋" w:cs="仿宋"/>
                <w:color w:val="auto"/>
                <w:spacing w:val="-2"/>
                <w:sz w:val="21"/>
                <w:szCs w:val="21"/>
                <w:lang w:val="en-US" w:eastAsia="zh-CN"/>
              </w:rPr>
              <w:t>6</w:t>
            </w:r>
            <w:r>
              <w:rPr>
                <w:rFonts w:hint="eastAsia" w:ascii="仿宋" w:hAnsi="仿宋" w:eastAsia="仿宋" w:cs="仿宋"/>
                <w:color w:val="auto"/>
                <w:spacing w:val="-2"/>
                <w:sz w:val="21"/>
                <w:szCs w:val="21"/>
              </w:rPr>
              <w:t xml:space="preserve">分； </w:t>
            </w:r>
            <w:r>
              <w:rPr>
                <w:rFonts w:hint="eastAsia" w:ascii="仿宋" w:hAnsi="仿宋" w:eastAsia="仿宋" w:cs="仿宋"/>
                <w:color w:val="auto"/>
                <w:spacing w:val="-2"/>
                <w:sz w:val="21"/>
                <w:szCs w:val="21"/>
                <w:lang w:val="en-US" w:eastAsia="zh-CN"/>
              </w:rPr>
              <w:t>国家</w:t>
            </w:r>
            <w:r>
              <w:rPr>
                <w:rFonts w:hint="eastAsia" w:ascii="仿宋" w:hAnsi="仿宋" w:eastAsia="仿宋" w:cs="仿宋"/>
                <w:color w:val="auto"/>
                <w:spacing w:val="-2"/>
                <w:sz w:val="21"/>
                <w:szCs w:val="21"/>
              </w:rPr>
              <w:t>级以上项目立项 1 项计</w:t>
            </w:r>
            <w:r>
              <w:rPr>
                <w:rFonts w:hint="eastAsia" w:ascii="仿宋" w:hAnsi="仿宋" w:eastAsia="仿宋" w:cs="仿宋"/>
                <w:color w:val="auto"/>
                <w:spacing w:val="-2"/>
                <w:sz w:val="21"/>
                <w:szCs w:val="21"/>
                <w:lang w:val="en-US" w:eastAsia="zh-CN"/>
              </w:rPr>
              <w:t>10</w:t>
            </w:r>
            <w:r>
              <w:rPr>
                <w:rFonts w:hint="eastAsia" w:ascii="仿宋" w:hAnsi="仿宋" w:eastAsia="仿宋" w:cs="仿宋"/>
                <w:color w:val="auto"/>
                <w:spacing w:val="-2"/>
                <w:sz w:val="21"/>
                <w:szCs w:val="21"/>
              </w:rPr>
              <w:t>分</w:t>
            </w:r>
            <w:r>
              <w:rPr>
                <w:rFonts w:hint="eastAsia" w:cs="仿宋"/>
                <w:color w:val="auto"/>
                <w:spacing w:val="-2"/>
                <w:sz w:val="21"/>
                <w:szCs w:val="21"/>
                <w:lang w:eastAsia="zh-CN"/>
              </w:rPr>
              <w:t>，</w:t>
            </w:r>
            <w:r>
              <w:rPr>
                <w:rFonts w:hint="eastAsia" w:ascii="仿宋" w:hAnsi="仿宋" w:eastAsia="仿宋" w:cs="仿宋"/>
                <w:color w:val="auto"/>
                <w:spacing w:val="-2"/>
                <w:sz w:val="21"/>
                <w:szCs w:val="21"/>
              </w:rPr>
              <w:t>可累计计分，上限</w:t>
            </w:r>
            <w:r>
              <w:rPr>
                <w:rFonts w:hint="eastAsia" w:cs="仿宋"/>
                <w:color w:val="auto"/>
                <w:spacing w:val="-2"/>
                <w:sz w:val="21"/>
                <w:szCs w:val="21"/>
                <w:lang w:val="en-US" w:eastAsia="zh-CN"/>
              </w:rPr>
              <w:t>10分</w:t>
            </w:r>
            <w:r>
              <w:rPr>
                <w:rFonts w:hint="eastAsia" w:ascii="仿宋" w:hAnsi="仿宋" w:eastAsia="仿宋" w:cs="仿宋"/>
                <w:color w:val="auto"/>
                <w:spacing w:val="-2"/>
                <w:sz w:val="21"/>
                <w:szCs w:val="21"/>
              </w:rPr>
              <w:t>。</w:t>
            </w:r>
          </w:p>
        </w:tc>
        <w:tc>
          <w:tcPr>
            <w:tcW w:w="1770" w:type="dxa"/>
            <w:noWrap w:val="0"/>
            <w:vAlign w:val="center"/>
          </w:tcPr>
          <w:p>
            <w:pPr>
              <w:spacing w:line="240" w:lineRule="auto"/>
              <w:jc w:val="both"/>
              <w:rPr>
                <w:rFonts w:hint="eastAsia" w:ascii="仿宋" w:hAnsi="仿宋" w:eastAsia="仿宋" w:cs="仿宋"/>
                <w:color w:val="auto"/>
                <w:sz w:val="21"/>
                <w:szCs w:val="21"/>
              </w:rPr>
            </w:pPr>
          </w:p>
        </w:tc>
        <w:tc>
          <w:tcPr>
            <w:tcW w:w="828" w:type="dxa"/>
            <w:tcBorders>
              <w:right w:val="single" w:color="auto" w:sz="4" w:space="0"/>
            </w:tcBorders>
            <w:noWrap w:val="0"/>
            <w:vAlign w:val="center"/>
          </w:tcPr>
          <w:p>
            <w:pPr>
              <w:spacing w:line="240" w:lineRule="auto"/>
              <w:jc w:val="both"/>
              <w:rPr>
                <w:rFonts w:hint="eastAsia" w:ascii="仿宋" w:hAnsi="仿宋" w:eastAsia="仿宋" w:cs="仿宋"/>
                <w:color w:val="auto"/>
                <w:sz w:val="21"/>
                <w:szCs w:val="21"/>
              </w:rPr>
            </w:pPr>
          </w:p>
        </w:tc>
        <w:tc>
          <w:tcPr>
            <w:tcW w:w="1138" w:type="dxa"/>
            <w:tcBorders>
              <w:left w:val="single" w:color="auto" w:sz="4" w:space="0"/>
            </w:tcBorders>
            <w:noWrap w:val="0"/>
            <w:vAlign w:val="center"/>
          </w:tcPr>
          <w:p>
            <w:pPr>
              <w:spacing w:line="240" w:lineRule="auto"/>
              <w:jc w:val="both"/>
              <w:rPr>
                <w:rFonts w:hint="eastAsia" w:ascii="仿宋" w:hAnsi="仿宋" w:eastAsia="仿宋" w:cs="仿宋"/>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01"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auto"/>
                <w:kern w:val="0"/>
                <w:sz w:val="21"/>
                <w:szCs w:val="21"/>
                <w:lang w:val="en-US" w:eastAsia="zh-CN" w:bidi="ar-SA"/>
              </w:rPr>
            </w:pPr>
            <w:r>
              <w:rPr>
                <w:rFonts w:hint="eastAsia" w:cs="仿宋"/>
                <w:color w:val="auto"/>
                <w:sz w:val="21"/>
                <w:szCs w:val="21"/>
                <w:lang w:val="en-US" w:eastAsia="zh-CN"/>
              </w:rPr>
              <w:t>5</w:t>
            </w:r>
          </w:p>
        </w:tc>
        <w:tc>
          <w:tcPr>
            <w:tcW w:w="1432"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6" w:firstLineChars="0"/>
              <w:jc w:val="center"/>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2"/>
                <w:sz w:val="21"/>
                <w:szCs w:val="21"/>
              </w:rPr>
              <w:t>接收学校教</w:t>
            </w:r>
            <w:r>
              <w:rPr>
                <w:rFonts w:hint="eastAsia" w:ascii="仿宋" w:hAnsi="仿宋" w:eastAsia="仿宋" w:cs="仿宋"/>
                <w:color w:val="auto"/>
                <w:spacing w:val="-3"/>
                <w:sz w:val="21"/>
                <w:szCs w:val="21"/>
              </w:rPr>
              <w:t>师到企业实</w:t>
            </w:r>
            <w:r>
              <w:rPr>
                <w:rFonts w:hint="eastAsia" w:ascii="仿宋" w:hAnsi="仿宋" w:eastAsia="仿宋" w:cs="仿宋"/>
                <w:color w:val="auto"/>
                <w:spacing w:val="-5"/>
                <w:sz w:val="21"/>
                <w:szCs w:val="21"/>
              </w:rPr>
              <w:t>践锻炼</w:t>
            </w:r>
          </w:p>
        </w:tc>
        <w:tc>
          <w:tcPr>
            <w:tcW w:w="508"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napToGrid w:val="0"/>
                <w:color w:val="auto"/>
                <w:kern w:val="0"/>
                <w:sz w:val="21"/>
                <w:szCs w:val="21"/>
                <w:lang w:val="en-US" w:eastAsia="zh-CN" w:bidi="ar-SA"/>
              </w:rPr>
            </w:pPr>
            <w:r>
              <w:rPr>
                <w:rFonts w:hint="eastAsia" w:cs="仿宋"/>
                <w:color w:val="auto"/>
                <w:sz w:val="21"/>
                <w:szCs w:val="21"/>
                <w:lang w:val="en-US" w:eastAsia="zh-CN"/>
              </w:rPr>
              <w:t>15</w:t>
            </w:r>
          </w:p>
        </w:tc>
        <w:tc>
          <w:tcPr>
            <w:tcW w:w="3463"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5"/>
                <w:sz w:val="21"/>
                <w:szCs w:val="21"/>
              </w:rPr>
              <w:t>每接收</w:t>
            </w:r>
            <w:r>
              <w:rPr>
                <w:rFonts w:hint="eastAsia" w:ascii="仿宋" w:hAnsi="仿宋" w:eastAsia="仿宋" w:cs="仿宋"/>
                <w:color w:val="auto"/>
                <w:spacing w:val="-17"/>
                <w:sz w:val="21"/>
                <w:szCs w:val="21"/>
              </w:rPr>
              <w:t xml:space="preserve"> </w:t>
            </w:r>
            <w:r>
              <w:rPr>
                <w:rFonts w:hint="eastAsia" w:ascii="仿宋" w:hAnsi="仿宋" w:eastAsia="仿宋" w:cs="仿宋"/>
                <w:color w:val="auto"/>
                <w:spacing w:val="-5"/>
                <w:sz w:val="21"/>
                <w:szCs w:val="21"/>
              </w:rPr>
              <w:t>1</w:t>
            </w:r>
            <w:r>
              <w:rPr>
                <w:rFonts w:hint="eastAsia" w:ascii="仿宋" w:hAnsi="仿宋" w:eastAsia="仿宋" w:cs="仿宋"/>
                <w:color w:val="auto"/>
                <w:spacing w:val="-50"/>
                <w:sz w:val="21"/>
                <w:szCs w:val="21"/>
              </w:rPr>
              <w:t xml:space="preserve"> </w:t>
            </w:r>
            <w:r>
              <w:rPr>
                <w:rFonts w:hint="eastAsia" w:ascii="仿宋" w:hAnsi="仿宋" w:eastAsia="仿宋" w:cs="仿宋"/>
                <w:color w:val="auto"/>
                <w:spacing w:val="-5"/>
                <w:sz w:val="21"/>
                <w:szCs w:val="21"/>
              </w:rPr>
              <w:t>名学校教师计</w:t>
            </w:r>
            <w:r>
              <w:rPr>
                <w:rFonts w:hint="eastAsia" w:ascii="仿宋" w:hAnsi="仿宋" w:eastAsia="仿宋" w:cs="仿宋"/>
                <w:color w:val="auto"/>
                <w:spacing w:val="-38"/>
                <w:sz w:val="21"/>
                <w:szCs w:val="21"/>
              </w:rPr>
              <w:t xml:space="preserve"> </w:t>
            </w:r>
            <w:r>
              <w:rPr>
                <w:rFonts w:hint="eastAsia" w:cs="仿宋"/>
                <w:color w:val="auto"/>
                <w:spacing w:val="-5"/>
                <w:sz w:val="21"/>
                <w:szCs w:val="21"/>
                <w:lang w:val="en-US" w:eastAsia="zh-CN"/>
              </w:rPr>
              <w:t>1</w:t>
            </w:r>
            <w:r>
              <w:rPr>
                <w:rFonts w:hint="eastAsia" w:ascii="仿宋" w:hAnsi="仿宋" w:eastAsia="仿宋" w:cs="仿宋"/>
                <w:color w:val="auto"/>
                <w:spacing w:val="-44"/>
                <w:sz w:val="21"/>
                <w:szCs w:val="21"/>
              </w:rPr>
              <w:t xml:space="preserve"> </w:t>
            </w:r>
            <w:r>
              <w:rPr>
                <w:rFonts w:hint="eastAsia" w:ascii="仿宋" w:hAnsi="仿宋" w:eastAsia="仿宋" w:cs="仿宋"/>
                <w:color w:val="auto"/>
                <w:spacing w:val="-5"/>
                <w:sz w:val="21"/>
                <w:szCs w:val="21"/>
              </w:rPr>
              <w:t>分，可累计计分，</w:t>
            </w:r>
            <w:r>
              <w:rPr>
                <w:rFonts w:hint="eastAsia" w:ascii="仿宋" w:hAnsi="仿宋" w:eastAsia="仿宋" w:cs="仿宋"/>
                <w:color w:val="auto"/>
                <w:spacing w:val="-2"/>
                <w:sz w:val="21"/>
                <w:szCs w:val="21"/>
              </w:rPr>
              <w:t>上限</w:t>
            </w:r>
            <w:r>
              <w:rPr>
                <w:rFonts w:hint="eastAsia" w:cs="仿宋"/>
                <w:color w:val="auto"/>
                <w:spacing w:val="-2"/>
                <w:sz w:val="21"/>
                <w:szCs w:val="21"/>
                <w:lang w:val="en-US" w:eastAsia="zh-CN"/>
              </w:rPr>
              <w:t>15分</w:t>
            </w:r>
            <w:r>
              <w:rPr>
                <w:rFonts w:hint="eastAsia" w:ascii="仿宋" w:hAnsi="仿宋" w:eastAsia="仿宋" w:cs="仿宋"/>
                <w:color w:val="auto"/>
                <w:spacing w:val="-5"/>
                <w:sz w:val="21"/>
                <w:szCs w:val="21"/>
              </w:rPr>
              <w:t>。</w:t>
            </w:r>
          </w:p>
        </w:tc>
        <w:tc>
          <w:tcPr>
            <w:tcW w:w="1770" w:type="dxa"/>
            <w:noWrap w:val="0"/>
            <w:vAlign w:val="center"/>
          </w:tcPr>
          <w:p>
            <w:pPr>
              <w:spacing w:line="240" w:lineRule="auto"/>
              <w:jc w:val="both"/>
              <w:rPr>
                <w:rFonts w:hint="eastAsia" w:ascii="仿宋" w:hAnsi="仿宋" w:eastAsia="仿宋" w:cs="仿宋"/>
                <w:color w:val="auto"/>
                <w:sz w:val="21"/>
                <w:szCs w:val="21"/>
              </w:rPr>
            </w:pPr>
          </w:p>
        </w:tc>
        <w:tc>
          <w:tcPr>
            <w:tcW w:w="828" w:type="dxa"/>
            <w:tcBorders>
              <w:right w:val="single" w:color="auto" w:sz="4" w:space="0"/>
            </w:tcBorders>
            <w:noWrap w:val="0"/>
            <w:vAlign w:val="center"/>
          </w:tcPr>
          <w:p>
            <w:pPr>
              <w:spacing w:line="240" w:lineRule="auto"/>
              <w:jc w:val="both"/>
              <w:rPr>
                <w:rFonts w:hint="eastAsia" w:ascii="仿宋" w:hAnsi="仿宋" w:eastAsia="仿宋" w:cs="仿宋"/>
                <w:color w:val="auto"/>
                <w:sz w:val="21"/>
                <w:szCs w:val="21"/>
              </w:rPr>
            </w:pPr>
          </w:p>
        </w:tc>
        <w:tc>
          <w:tcPr>
            <w:tcW w:w="1138" w:type="dxa"/>
            <w:tcBorders>
              <w:left w:val="single" w:color="auto" w:sz="4" w:space="0"/>
            </w:tcBorders>
            <w:noWrap w:val="0"/>
            <w:vAlign w:val="center"/>
          </w:tcPr>
          <w:p>
            <w:pPr>
              <w:spacing w:line="240" w:lineRule="auto"/>
              <w:jc w:val="both"/>
              <w:rPr>
                <w:rFonts w:hint="eastAsia" w:ascii="仿宋" w:hAnsi="仿宋" w:eastAsia="仿宋" w:cs="仿宋"/>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501"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auto"/>
                <w:kern w:val="0"/>
                <w:sz w:val="21"/>
                <w:szCs w:val="21"/>
                <w:lang w:val="en-US" w:eastAsia="zh-CN" w:bidi="ar-SA"/>
              </w:rPr>
            </w:pPr>
            <w:r>
              <w:rPr>
                <w:rFonts w:hint="eastAsia" w:cs="仿宋"/>
                <w:color w:val="auto"/>
                <w:sz w:val="21"/>
                <w:szCs w:val="21"/>
                <w:lang w:val="en-US" w:eastAsia="zh-CN"/>
              </w:rPr>
              <w:t>6</w:t>
            </w:r>
          </w:p>
        </w:tc>
        <w:tc>
          <w:tcPr>
            <w:tcW w:w="1432"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9" w:firstLineChars="0"/>
              <w:jc w:val="center"/>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2"/>
                <w:sz w:val="21"/>
                <w:szCs w:val="21"/>
              </w:rPr>
              <w:t>接收学校学</w:t>
            </w:r>
            <w:r>
              <w:rPr>
                <w:rFonts w:hint="eastAsia" w:ascii="仿宋" w:hAnsi="仿宋" w:eastAsia="仿宋" w:cs="仿宋"/>
                <w:color w:val="auto"/>
                <w:spacing w:val="-4"/>
                <w:sz w:val="21"/>
                <w:szCs w:val="21"/>
              </w:rPr>
              <w:t>生实习或就</w:t>
            </w:r>
            <w:r>
              <w:rPr>
                <w:rFonts w:hint="eastAsia" w:ascii="仿宋" w:hAnsi="仿宋" w:eastAsia="仿宋" w:cs="仿宋"/>
                <w:color w:val="auto"/>
                <w:sz w:val="21"/>
                <w:szCs w:val="21"/>
              </w:rPr>
              <w:t>业</w:t>
            </w:r>
          </w:p>
        </w:tc>
        <w:tc>
          <w:tcPr>
            <w:tcW w:w="508"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napToGrid w:val="0"/>
                <w:color w:val="auto"/>
                <w:kern w:val="0"/>
                <w:sz w:val="21"/>
                <w:szCs w:val="21"/>
                <w:lang w:val="en-US" w:eastAsia="zh-CN" w:bidi="ar-SA"/>
              </w:rPr>
            </w:pPr>
            <w:r>
              <w:rPr>
                <w:rFonts w:hint="eastAsia" w:cs="仿宋"/>
                <w:color w:val="auto"/>
                <w:sz w:val="21"/>
                <w:szCs w:val="21"/>
                <w:lang w:val="en-US" w:eastAsia="zh-CN"/>
              </w:rPr>
              <w:t>20</w:t>
            </w:r>
          </w:p>
        </w:tc>
        <w:tc>
          <w:tcPr>
            <w:tcW w:w="3463" w:type="dxa"/>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7"/>
                <w:sz w:val="21"/>
                <w:szCs w:val="21"/>
              </w:rPr>
              <w:t>每接收</w:t>
            </w:r>
            <w:r>
              <w:rPr>
                <w:rFonts w:hint="eastAsia" w:ascii="仿宋" w:hAnsi="仿宋" w:eastAsia="仿宋" w:cs="仿宋"/>
                <w:color w:val="auto"/>
                <w:spacing w:val="-28"/>
                <w:sz w:val="21"/>
                <w:szCs w:val="21"/>
              </w:rPr>
              <w:t xml:space="preserve"> </w:t>
            </w:r>
            <w:r>
              <w:rPr>
                <w:rFonts w:hint="eastAsia" w:ascii="仿宋" w:hAnsi="仿宋" w:eastAsia="仿宋" w:cs="仿宋"/>
                <w:color w:val="auto"/>
                <w:spacing w:val="-7"/>
                <w:sz w:val="21"/>
                <w:szCs w:val="21"/>
              </w:rPr>
              <w:t>5</w:t>
            </w:r>
            <w:r>
              <w:rPr>
                <w:rFonts w:hint="eastAsia" w:ascii="仿宋" w:hAnsi="仿宋" w:eastAsia="仿宋" w:cs="仿宋"/>
                <w:color w:val="auto"/>
                <w:spacing w:val="-49"/>
                <w:sz w:val="21"/>
                <w:szCs w:val="21"/>
              </w:rPr>
              <w:t xml:space="preserve"> </w:t>
            </w:r>
            <w:r>
              <w:rPr>
                <w:rFonts w:hint="eastAsia" w:ascii="仿宋" w:hAnsi="仿宋" w:eastAsia="仿宋" w:cs="仿宋"/>
                <w:color w:val="auto"/>
                <w:spacing w:val="-7"/>
                <w:sz w:val="21"/>
                <w:szCs w:val="21"/>
              </w:rPr>
              <w:t>名学校学生实习或就业计</w:t>
            </w:r>
            <w:r>
              <w:rPr>
                <w:rFonts w:hint="eastAsia" w:ascii="仿宋" w:hAnsi="仿宋" w:eastAsia="仿宋" w:cs="仿宋"/>
                <w:color w:val="auto"/>
                <w:spacing w:val="-41"/>
                <w:sz w:val="21"/>
                <w:szCs w:val="21"/>
              </w:rPr>
              <w:t xml:space="preserve"> </w:t>
            </w:r>
            <w:r>
              <w:rPr>
                <w:rFonts w:hint="eastAsia" w:cs="仿宋"/>
                <w:color w:val="auto"/>
                <w:spacing w:val="-7"/>
                <w:sz w:val="21"/>
                <w:szCs w:val="21"/>
                <w:lang w:val="en-US" w:eastAsia="zh-CN"/>
              </w:rPr>
              <w:t>1</w:t>
            </w:r>
            <w:r>
              <w:rPr>
                <w:rFonts w:hint="eastAsia" w:ascii="仿宋" w:hAnsi="仿宋" w:eastAsia="仿宋" w:cs="仿宋"/>
                <w:color w:val="auto"/>
                <w:spacing w:val="-7"/>
                <w:sz w:val="21"/>
                <w:szCs w:val="21"/>
              </w:rPr>
              <w:t>分，可累计计分，</w:t>
            </w:r>
            <w:r>
              <w:rPr>
                <w:rFonts w:hint="eastAsia" w:ascii="仿宋" w:hAnsi="仿宋" w:eastAsia="仿宋" w:cs="仿宋"/>
                <w:color w:val="auto"/>
                <w:spacing w:val="-2"/>
                <w:sz w:val="21"/>
                <w:szCs w:val="21"/>
              </w:rPr>
              <w:t>上限</w:t>
            </w:r>
            <w:r>
              <w:rPr>
                <w:rFonts w:hint="eastAsia" w:cs="仿宋"/>
                <w:color w:val="auto"/>
                <w:spacing w:val="-2"/>
                <w:sz w:val="21"/>
                <w:szCs w:val="21"/>
                <w:lang w:val="en-US" w:eastAsia="zh-CN"/>
              </w:rPr>
              <w:t>20分</w:t>
            </w:r>
            <w:r>
              <w:rPr>
                <w:rFonts w:hint="eastAsia" w:ascii="仿宋" w:hAnsi="仿宋" w:eastAsia="仿宋" w:cs="仿宋"/>
                <w:color w:val="auto"/>
                <w:spacing w:val="-2"/>
                <w:sz w:val="21"/>
                <w:szCs w:val="21"/>
              </w:rPr>
              <w:t>。</w:t>
            </w:r>
          </w:p>
        </w:tc>
        <w:tc>
          <w:tcPr>
            <w:tcW w:w="1770" w:type="dxa"/>
            <w:noWrap w:val="0"/>
            <w:vAlign w:val="center"/>
          </w:tcPr>
          <w:p>
            <w:pPr>
              <w:spacing w:line="240" w:lineRule="auto"/>
              <w:jc w:val="both"/>
              <w:rPr>
                <w:rFonts w:hint="eastAsia" w:ascii="仿宋" w:hAnsi="仿宋" w:eastAsia="仿宋" w:cs="仿宋"/>
                <w:color w:val="auto"/>
                <w:sz w:val="21"/>
                <w:szCs w:val="21"/>
              </w:rPr>
            </w:pPr>
          </w:p>
        </w:tc>
        <w:tc>
          <w:tcPr>
            <w:tcW w:w="828" w:type="dxa"/>
            <w:tcBorders>
              <w:right w:val="single" w:color="auto" w:sz="4" w:space="0"/>
            </w:tcBorders>
            <w:noWrap w:val="0"/>
            <w:vAlign w:val="center"/>
          </w:tcPr>
          <w:p>
            <w:pPr>
              <w:spacing w:line="240" w:lineRule="auto"/>
              <w:jc w:val="both"/>
              <w:rPr>
                <w:rFonts w:hint="eastAsia" w:ascii="仿宋" w:hAnsi="仿宋" w:eastAsia="仿宋" w:cs="仿宋"/>
                <w:color w:val="auto"/>
                <w:sz w:val="21"/>
                <w:szCs w:val="21"/>
              </w:rPr>
            </w:pPr>
          </w:p>
        </w:tc>
        <w:tc>
          <w:tcPr>
            <w:tcW w:w="1138" w:type="dxa"/>
            <w:tcBorders>
              <w:left w:val="single" w:color="auto" w:sz="4" w:space="0"/>
            </w:tcBorders>
            <w:noWrap w:val="0"/>
            <w:vAlign w:val="center"/>
          </w:tcPr>
          <w:p>
            <w:pPr>
              <w:spacing w:line="240" w:lineRule="auto"/>
              <w:jc w:val="both"/>
              <w:rPr>
                <w:rFonts w:hint="eastAsia" w:ascii="仿宋" w:hAnsi="仿宋" w:eastAsia="仿宋" w:cs="仿宋"/>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501" w:type="dxa"/>
            <w:tcBorders>
              <w:right w:val="single" w:color="auto" w:sz="4" w:space="0"/>
            </w:tcBorders>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auto"/>
                <w:kern w:val="0"/>
                <w:sz w:val="21"/>
                <w:szCs w:val="21"/>
                <w:lang w:val="en-US" w:eastAsia="zh-CN" w:bidi="ar-SA"/>
              </w:rPr>
            </w:pPr>
            <w:r>
              <w:rPr>
                <w:rFonts w:hint="eastAsia" w:cs="仿宋"/>
                <w:snapToGrid w:val="0"/>
                <w:color w:val="auto"/>
                <w:kern w:val="0"/>
                <w:sz w:val="21"/>
                <w:szCs w:val="21"/>
                <w:lang w:val="en-US" w:eastAsia="zh-CN" w:bidi="ar-SA"/>
              </w:rPr>
              <w:t>7</w:t>
            </w:r>
          </w:p>
        </w:tc>
        <w:tc>
          <w:tcPr>
            <w:tcW w:w="1432" w:type="dxa"/>
            <w:tcBorders>
              <w:left w:val="single" w:color="auto" w:sz="4" w:space="0"/>
              <w:right w:val="single" w:color="auto" w:sz="4" w:space="0"/>
            </w:tcBorders>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2"/>
                <w:sz w:val="21"/>
                <w:szCs w:val="21"/>
              </w:rPr>
              <w:t>企业员工担任学校兼职</w:t>
            </w:r>
            <w:r>
              <w:rPr>
                <w:rFonts w:hint="eastAsia" w:ascii="仿宋" w:hAnsi="仿宋" w:eastAsia="仿宋" w:cs="仿宋"/>
                <w:color w:val="auto"/>
                <w:spacing w:val="-4"/>
                <w:sz w:val="21"/>
                <w:szCs w:val="21"/>
              </w:rPr>
              <w:t>教师</w:t>
            </w:r>
          </w:p>
        </w:tc>
        <w:tc>
          <w:tcPr>
            <w:tcW w:w="508" w:type="dxa"/>
            <w:tcBorders>
              <w:left w:val="single" w:color="auto" w:sz="4" w:space="0"/>
              <w:right w:val="single" w:color="auto" w:sz="4" w:space="0"/>
            </w:tcBorders>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napToGrid w:val="0"/>
                <w:color w:val="auto"/>
                <w:kern w:val="0"/>
                <w:sz w:val="21"/>
                <w:szCs w:val="21"/>
                <w:lang w:val="en-US" w:eastAsia="zh-CN" w:bidi="ar-SA"/>
              </w:rPr>
            </w:pPr>
            <w:r>
              <w:rPr>
                <w:rFonts w:hint="eastAsia" w:cs="仿宋"/>
                <w:color w:val="auto"/>
                <w:sz w:val="21"/>
                <w:szCs w:val="21"/>
                <w:lang w:val="en-US" w:eastAsia="zh-CN"/>
              </w:rPr>
              <w:t>10</w:t>
            </w:r>
          </w:p>
        </w:tc>
        <w:tc>
          <w:tcPr>
            <w:tcW w:w="3463" w:type="dxa"/>
            <w:tcBorders>
              <w:left w:val="single" w:color="auto" w:sz="4" w:space="0"/>
            </w:tcBorders>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8" w:firstLineChars="0"/>
              <w:jc w:val="left"/>
              <w:textAlignment w:val="baseline"/>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color w:val="auto"/>
                <w:spacing w:val="-1"/>
                <w:sz w:val="21"/>
                <w:szCs w:val="21"/>
              </w:rPr>
              <w:t>每名企业员工每年担任学校兼职教师且承担授课任务计</w:t>
            </w:r>
            <w:r>
              <w:rPr>
                <w:rFonts w:hint="eastAsia" w:cs="仿宋"/>
                <w:color w:val="auto"/>
                <w:spacing w:val="8"/>
                <w:sz w:val="21"/>
                <w:szCs w:val="21"/>
                <w:lang w:val="en-US" w:eastAsia="zh-CN"/>
              </w:rPr>
              <w:t>2</w:t>
            </w:r>
            <w:r>
              <w:rPr>
                <w:rFonts w:hint="eastAsia" w:ascii="仿宋" w:hAnsi="仿宋" w:eastAsia="仿宋" w:cs="仿宋"/>
                <w:color w:val="auto"/>
                <w:spacing w:val="-26"/>
                <w:sz w:val="21"/>
                <w:szCs w:val="21"/>
              </w:rPr>
              <w:t xml:space="preserve"> </w:t>
            </w:r>
            <w:r>
              <w:rPr>
                <w:rFonts w:hint="eastAsia" w:ascii="仿宋" w:hAnsi="仿宋" w:eastAsia="仿宋" w:cs="仿宋"/>
                <w:color w:val="auto"/>
                <w:spacing w:val="-5"/>
                <w:sz w:val="21"/>
                <w:szCs w:val="21"/>
              </w:rPr>
              <w:t>分；企业员工到学校开设讲座、报告等每次计</w:t>
            </w:r>
            <w:r>
              <w:rPr>
                <w:rFonts w:hint="eastAsia" w:ascii="仿宋" w:hAnsi="仿宋" w:eastAsia="仿宋" w:cs="仿宋"/>
                <w:color w:val="auto"/>
                <w:spacing w:val="-40"/>
                <w:sz w:val="21"/>
                <w:szCs w:val="21"/>
              </w:rPr>
              <w:t xml:space="preserve"> </w:t>
            </w:r>
            <w:r>
              <w:rPr>
                <w:rFonts w:hint="eastAsia" w:cs="仿宋"/>
                <w:color w:val="auto"/>
                <w:spacing w:val="-5"/>
                <w:sz w:val="21"/>
                <w:szCs w:val="21"/>
                <w:lang w:val="en-US" w:eastAsia="zh-CN"/>
              </w:rPr>
              <w:t>1</w:t>
            </w:r>
            <w:r>
              <w:rPr>
                <w:rFonts w:hint="eastAsia" w:ascii="仿宋" w:hAnsi="仿宋" w:eastAsia="仿宋" w:cs="仿宋"/>
                <w:color w:val="auto"/>
                <w:spacing w:val="-45"/>
                <w:sz w:val="21"/>
                <w:szCs w:val="21"/>
              </w:rPr>
              <w:t xml:space="preserve"> </w:t>
            </w:r>
            <w:r>
              <w:rPr>
                <w:rFonts w:hint="eastAsia" w:ascii="仿宋" w:hAnsi="仿宋" w:eastAsia="仿宋" w:cs="仿宋"/>
                <w:color w:val="auto"/>
                <w:spacing w:val="-5"/>
                <w:sz w:val="21"/>
                <w:szCs w:val="21"/>
              </w:rPr>
              <w:t>分；可</w:t>
            </w:r>
            <w:r>
              <w:rPr>
                <w:rFonts w:hint="eastAsia" w:ascii="仿宋" w:hAnsi="仿宋" w:eastAsia="仿宋" w:cs="仿宋"/>
                <w:color w:val="auto"/>
                <w:spacing w:val="-2"/>
                <w:sz w:val="21"/>
                <w:szCs w:val="21"/>
              </w:rPr>
              <w:t>累计计分，上限</w:t>
            </w:r>
            <w:r>
              <w:rPr>
                <w:rFonts w:hint="eastAsia" w:cs="仿宋"/>
                <w:color w:val="auto"/>
                <w:spacing w:val="-2"/>
                <w:sz w:val="21"/>
                <w:szCs w:val="21"/>
                <w:lang w:val="en-US" w:eastAsia="zh-CN"/>
              </w:rPr>
              <w:t>10分。</w:t>
            </w:r>
          </w:p>
        </w:tc>
        <w:tc>
          <w:tcPr>
            <w:tcW w:w="1770" w:type="dxa"/>
            <w:noWrap w:val="0"/>
            <w:vAlign w:val="center"/>
          </w:tcPr>
          <w:p>
            <w:pPr>
              <w:spacing w:line="240" w:lineRule="auto"/>
              <w:jc w:val="both"/>
              <w:rPr>
                <w:rFonts w:hint="eastAsia" w:ascii="仿宋" w:hAnsi="仿宋" w:eastAsia="仿宋" w:cs="仿宋"/>
                <w:color w:val="auto"/>
                <w:sz w:val="21"/>
                <w:szCs w:val="21"/>
              </w:rPr>
            </w:pPr>
          </w:p>
        </w:tc>
        <w:tc>
          <w:tcPr>
            <w:tcW w:w="828" w:type="dxa"/>
            <w:tcBorders>
              <w:right w:val="single" w:color="auto" w:sz="4" w:space="0"/>
            </w:tcBorders>
            <w:noWrap w:val="0"/>
            <w:vAlign w:val="center"/>
          </w:tcPr>
          <w:p>
            <w:pPr>
              <w:spacing w:line="240" w:lineRule="auto"/>
              <w:jc w:val="both"/>
              <w:rPr>
                <w:rFonts w:hint="eastAsia" w:ascii="仿宋" w:hAnsi="仿宋" w:eastAsia="仿宋" w:cs="仿宋"/>
                <w:color w:val="auto"/>
                <w:sz w:val="21"/>
                <w:szCs w:val="21"/>
              </w:rPr>
            </w:pPr>
          </w:p>
        </w:tc>
        <w:tc>
          <w:tcPr>
            <w:tcW w:w="1138" w:type="dxa"/>
            <w:tcBorders>
              <w:left w:val="single" w:color="auto" w:sz="4" w:space="0"/>
            </w:tcBorders>
            <w:noWrap w:val="0"/>
            <w:vAlign w:val="center"/>
          </w:tcPr>
          <w:p>
            <w:pPr>
              <w:spacing w:line="240" w:lineRule="auto"/>
              <w:jc w:val="both"/>
              <w:rPr>
                <w:rFonts w:hint="eastAsia" w:ascii="仿宋" w:hAnsi="仿宋" w:eastAsia="仿宋" w:cs="仿宋"/>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1933" w:type="dxa"/>
            <w:gridSpan w:val="2"/>
            <w:tcBorders>
              <w:right w:val="single" w:color="auto" w:sz="4" w:space="0"/>
            </w:tcBorders>
            <w:noWrap w:val="0"/>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8" w:firstLineChars="0"/>
              <w:jc w:val="center"/>
              <w:textAlignment w:val="baseline"/>
              <w:rPr>
                <w:rFonts w:hint="default" w:ascii="仿宋" w:hAnsi="仿宋" w:eastAsia="仿宋" w:cs="仿宋"/>
                <w:color w:val="auto"/>
                <w:spacing w:val="-5"/>
                <w:sz w:val="21"/>
                <w:szCs w:val="21"/>
                <w:lang w:val="en-US" w:eastAsia="zh-CN"/>
              </w:rPr>
            </w:pPr>
            <w:r>
              <w:rPr>
                <w:rFonts w:hint="eastAsia" w:cs="仿宋"/>
                <w:color w:val="auto"/>
                <w:spacing w:val="-5"/>
                <w:sz w:val="21"/>
                <w:szCs w:val="21"/>
                <w:lang w:val="en-US" w:eastAsia="zh-CN"/>
              </w:rPr>
              <w:t>分  值</w:t>
            </w:r>
          </w:p>
        </w:tc>
        <w:tc>
          <w:tcPr>
            <w:tcW w:w="508" w:type="dxa"/>
            <w:tcBorders>
              <w:left w:val="single" w:color="auto" w:sz="4" w:space="0"/>
              <w:right w:val="single" w:color="auto" w:sz="4" w:space="0"/>
            </w:tcBorders>
            <w:noWrap w:val="0"/>
            <w:vAlign w:val="center"/>
          </w:tcPr>
          <w:p>
            <w:pPr>
              <w:pStyle w:val="6"/>
              <w:keepNext w:val="0"/>
              <w:keepLines w:val="0"/>
              <w:pageBreakBefore w:val="0"/>
              <w:widowControl/>
              <w:tabs>
                <w:tab w:val="left" w:pos="213"/>
                <w:tab w:val="left" w:pos="2821"/>
              </w:tabs>
              <w:kinsoku w:val="0"/>
              <w:wordWrap/>
              <w:overflowPunct/>
              <w:topLinePunct w:val="0"/>
              <w:autoSpaceDE w:val="0"/>
              <w:autoSpaceDN w:val="0"/>
              <w:bidi w:val="0"/>
              <w:adjustRightInd w:val="0"/>
              <w:snapToGrid w:val="0"/>
              <w:spacing w:line="240" w:lineRule="auto"/>
              <w:ind w:left="0" w:leftChars="0" w:right="0" w:rightChars="0" w:hanging="8" w:firstLineChars="0"/>
              <w:jc w:val="center"/>
              <w:textAlignment w:val="baseline"/>
              <w:rPr>
                <w:rFonts w:hint="default" w:ascii="仿宋" w:hAnsi="仿宋" w:eastAsia="仿宋" w:cs="仿宋"/>
                <w:color w:val="auto"/>
                <w:spacing w:val="-5"/>
                <w:sz w:val="21"/>
                <w:szCs w:val="21"/>
                <w:lang w:val="en-US" w:eastAsia="zh-CN"/>
              </w:rPr>
            </w:pPr>
            <w:r>
              <w:rPr>
                <w:rFonts w:hint="eastAsia" w:cs="仿宋"/>
                <w:color w:val="auto"/>
                <w:spacing w:val="-5"/>
                <w:sz w:val="21"/>
                <w:szCs w:val="21"/>
                <w:lang w:val="en-US" w:eastAsia="zh-CN"/>
              </w:rPr>
              <w:t>100</w:t>
            </w:r>
          </w:p>
        </w:tc>
        <w:tc>
          <w:tcPr>
            <w:tcW w:w="3463" w:type="dxa"/>
            <w:tcBorders>
              <w:left w:val="single" w:color="auto" w:sz="4" w:space="0"/>
            </w:tcBorders>
            <w:noWrap w:val="0"/>
            <w:vAlign w:val="center"/>
          </w:tcPr>
          <w:p>
            <w:pPr>
              <w:pStyle w:val="6"/>
              <w:keepNext w:val="0"/>
              <w:keepLines w:val="0"/>
              <w:pageBreakBefore w:val="0"/>
              <w:widowControl/>
              <w:tabs>
                <w:tab w:val="left" w:pos="2821"/>
              </w:tabs>
              <w:kinsoku w:val="0"/>
              <w:wordWrap/>
              <w:overflowPunct/>
              <w:topLinePunct w:val="0"/>
              <w:autoSpaceDE w:val="0"/>
              <w:autoSpaceDN w:val="0"/>
              <w:bidi w:val="0"/>
              <w:adjustRightInd w:val="0"/>
              <w:snapToGrid w:val="0"/>
              <w:spacing w:line="240" w:lineRule="auto"/>
              <w:ind w:left="0" w:leftChars="0" w:right="0" w:rightChars="0" w:hanging="8" w:firstLineChars="0"/>
              <w:jc w:val="center"/>
              <w:textAlignment w:val="baseline"/>
              <w:rPr>
                <w:rFonts w:hint="eastAsia" w:ascii="仿宋" w:hAnsi="仿宋" w:eastAsia="仿宋" w:cs="仿宋"/>
                <w:color w:val="auto"/>
                <w:spacing w:val="-5"/>
                <w:sz w:val="21"/>
                <w:szCs w:val="21"/>
              </w:rPr>
            </w:pPr>
          </w:p>
        </w:tc>
        <w:tc>
          <w:tcPr>
            <w:tcW w:w="1770" w:type="dxa"/>
            <w:noWrap w:val="0"/>
            <w:vAlign w:val="center"/>
          </w:tcPr>
          <w:p>
            <w:pPr>
              <w:spacing w:line="240" w:lineRule="auto"/>
              <w:jc w:val="both"/>
              <w:rPr>
                <w:rFonts w:hint="eastAsia" w:ascii="仿宋" w:hAnsi="仿宋" w:eastAsia="仿宋" w:cs="仿宋"/>
                <w:color w:val="auto"/>
                <w:sz w:val="21"/>
                <w:szCs w:val="21"/>
              </w:rPr>
            </w:pPr>
          </w:p>
        </w:tc>
        <w:tc>
          <w:tcPr>
            <w:tcW w:w="828" w:type="dxa"/>
            <w:tcBorders>
              <w:right w:val="single" w:color="auto" w:sz="4" w:space="0"/>
            </w:tcBorders>
            <w:noWrap w:val="0"/>
            <w:vAlign w:val="center"/>
          </w:tcPr>
          <w:p>
            <w:pPr>
              <w:spacing w:line="240" w:lineRule="auto"/>
              <w:jc w:val="both"/>
              <w:rPr>
                <w:rFonts w:hint="eastAsia" w:ascii="仿宋" w:hAnsi="仿宋" w:eastAsia="仿宋" w:cs="仿宋"/>
                <w:color w:val="auto"/>
                <w:sz w:val="21"/>
                <w:szCs w:val="21"/>
              </w:rPr>
            </w:pPr>
          </w:p>
        </w:tc>
        <w:tc>
          <w:tcPr>
            <w:tcW w:w="1138" w:type="dxa"/>
            <w:tcBorders>
              <w:left w:val="single" w:color="auto" w:sz="4" w:space="0"/>
            </w:tcBorders>
            <w:noWrap w:val="0"/>
            <w:vAlign w:val="center"/>
          </w:tcPr>
          <w:p>
            <w:pPr>
              <w:spacing w:line="240" w:lineRule="auto"/>
              <w:jc w:val="both"/>
              <w:rPr>
                <w:rFonts w:hint="eastAsia" w:ascii="仿宋" w:hAnsi="仿宋" w:eastAsia="仿宋" w:cs="仿宋"/>
                <w:color w:val="auto"/>
                <w:sz w:val="21"/>
                <w:szCs w:val="21"/>
              </w:rPr>
            </w:pPr>
          </w:p>
        </w:tc>
      </w:tr>
    </w:tbl>
    <w:p>
      <w:pPr>
        <w:spacing w:line="240" w:lineRule="auto"/>
        <w:rPr>
          <w:rFonts w:hint="eastAsia" w:ascii="仿宋" w:hAnsi="仿宋" w:eastAsia="仿宋" w:cs="仿宋"/>
          <w:color w:val="auto"/>
          <w:spacing w:val="-4"/>
          <w:sz w:val="21"/>
          <w:szCs w:val="21"/>
        </w:rPr>
      </w:pPr>
      <w:r>
        <w:rPr>
          <w:rFonts w:hint="eastAsia" w:ascii="仿宋" w:hAnsi="仿宋" w:eastAsia="仿宋" w:cs="仿宋"/>
          <w:color w:val="auto"/>
          <w:spacing w:val="-4"/>
          <w:sz w:val="21"/>
          <w:szCs w:val="21"/>
        </w:rPr>
        <w:t>备注：</w:t>
      </w:r>
      <w:r>
        <w:rPr>
          <w:rFonts w:hint="eastAsia" w:ascii="仿宋" w:hAnsi="仿宋" w:eastAsia="仿宋" w:cs="仿宋"/>
          <w:color w:val="auto"/>
          <w:spacing w:val="-4"/>
          <w:sz w:val="21"/>
          <w:szCs w:val="21"/>
          <w:lang w:val="en-US" w:eastAsia="zh-CN"/>
        </w:rPr>
        <w:t xml:space="preserve">    </w:t>
      </w:r>
      <w:r>
        <w:rPr>
          <w:rFonts w:hint="eastAsia" w:ascii="仿宋" w:hAnsi="仿宋" w:eastAsia="仿宋" w:cs="仿宋"/>
          <w:color w:val="auto"/>
          <w:spacing w:val="-4"/>
          <w:sz w:val="21"/>
          <w:szCs w:val="21"/>
        </w:rPr>
        <w:t>1.每个推荐企业一份评分表；</w:t>
      </w:r>
    </w:p>
    <w:p>
      <w:pPr>
        <w:numPr>
          <w:ilvl w:val="0"/>
          <w:numId w:val="0"/>
        </w:numPr>
        <w:spacing w:line="240" w:lineRule="auto"/>
        <w:ind w:firstLine="1010" w:firstLineChars="500"/>
        <w:rPr>
          <w:rFonts w:hint="eastAsia" w:ascii="仿宋" w:hAnsi="仿宋" w:eastAsia="仿宋" w:cs="仿宋"/>
          <w:color w:val="auto"/>
          <w:spacing w:val="-4"/>
          <w:sz w:val="21"/>
          <w:szCs w:val="21"/>
        </w:rPr>
      </w:pPr>
      <w:r>
        <w:rPr>
          <w:rFonts w:hint="eastAsia" w:ascii="仿宋" w:hAnsi="仿宋" w:eastAsia="仿宋" w:cs="仿宋"/>
          <w:color w:val="auto"/>
          <w:spacing w:val="-4"/>
          <w:sz w:val="21"/>
          <w:szCs w:val="21"/>
          <w:lang w:val="en-US" w:eastAsia="zh-CN"/>
        </w:rPr>
        <w:t>2.</w:t>
      </w:r>
      <w:r>
        <w:rPr>
          <w:rFonts w:hint="eastAsia" w:ascii="仿宋" w:hAnsi="仿宋" w:eastAsia="仿宋" w:cs="仿宋"/>
          <w:color w:val="auto"/>
          <w:spacing w:val="-4"/>
          <w:sz w:val="21"/>
          <w:szCs w:val="21"/>
        </w:rPr>
        <w:t>统计时间为</w:t>
      </w:r>
      <w:r>
        <w:rPr>
          <w:rFonts w:hint="eastAsia" w:ascii="仿宋" w:hAnsi="仿宋" w:eastAsia="仿宋" w:cs="仿宋"/>
          <w:color w:val="auto"/>
          <w:spacing w:val="-4"/>
          <w:sz w:val="21"/>
          <w:szCs w:val="21"/>
          <w:lang w:val="en-US" w:eastAsia="zh-CN"/>
        </w:rPr>
        <w:t>2020年以来至今仍有效期内的</w:t>
      </w:r>
      <w:r>
        <w:rPr>
          <w:rFonts w:hint="eastAsia" w:ascii="仿宋" w:hAnsi="仿宋" w:eastAsia="仿宋" w:cs="仿宋"/>
          <w:color w:val="auto"/>
          <w:spacing w:val="-4"/>
          <w:sz w:val="21"/>
          <w:szCs w:val="21"/>
        </w:rPr>
        <w:t>校企合作</w:t>
      </w:r>
      <w:r>
        <w:rPr>
          <w:rFonts w:hint="eastAsia" w:ascii="仿宋" w:hAnsi="仿宋" w:eastAsia="仿宋" w:cs="仿宋"/>
          <w:color w:val="auto"/>
          <w:spacing w:val="-4"/>
          <w:sz w:val="21"/>
          <w:szCs w:val="21"/>
          <w:lang w:val="en-US" w:eastAsia="zh-CN"/>
        </w:rPr>
        <w:t>单位</w:t>
      </w:r>
      <w:r>
        <w:rPr>
          <w:rFonts w:hint="eastAsia" w:ascii="仿宋" w:hAnsi="仿宋" w:eastAsia="仿宋" w:cs="仿宋"/>
          <w:color w:val="auto"/>
          <w:spacing w:val="-4"/>
          <w:sz w:val="21"/>
          <w:szCs w:val="21"/>
        </w:rPr>
        <w:t>；</w:t>
      </w:r>
    </w:p>
    <w:p>
      <w:pPr>
        <w:numPr>
          <w:ilvl w:val="0"/>
          <w:numId w:val="0"/>
        </w:numPr>
        <w:spacing w:line="240" w:lineRule="auto"/>
        <w:ind w:firstLine="880" w:firstLineChars="400"/>
        <w:rPr>
          <w:rFonts w:hint="eastAsia" w:ascii="仿宋" w:hAnsi="仿宋" w:eastAsia="仿宋" w:cs="仿宋"/>
          <w:color w:val="auto"/>
          <w:spacing w:val="2"/>
          <w:sz w:val="21"/>
          <w:szCs w:val="21"/>
        </w:rPr>
      </w:pPr>
      <w:r>
        <w:rPr>
          <w:rFonts w:hint="eastAsia" w:ascii="仿宋" w:hAnsi="仿宋" w:eastAsia="仿宋" w:cs="仿宋"/>
          <w:color w:val="auto"/>
          <w:spacing w:val="5"/>
          <w:sz w:val="21"/>
          <w:szCs w:val="21"/>
          <w:lang w:val="en-US" w:eastAsia="zh-CN"/>
        </w:rPr>
        <w:t xml:space="preserve"> </w:t>
      </w:r>
      <w:r>
        <w:rPr>
          <w:rFonts w:hint="eastAsia" w:ascii="仿宋" w:hAnsi="仿宋" w:eastAsia="仿宋" w:cs="仿宋"/>
          <w:color w:val="auto"/>
          <w:spacing w:val="2"/>
          <w:sz w:val="21"/>
          <w:szCs w:val="21"/>
        </w:rPr>
        <w:t>3.开展的校企合作项目都要提供佐证材料，无佐证材料不计分；</w:t>
      </w:r>
    </w:p>
    <w:p>
      <w:pPr>
        <w:numPr>
          <w:ilvl w:val="0"/>
          <w:numId w:val="0"/>
        </w:numPr>
        <w:spacing w:line="240" w:lineRule="auto"/>
        <w:ind w:firstLine="1070" w:firstLineChars="500"/>
        <w:rPr>
          <w:rFonts w:hint="eastAsia" w:ascii="仿宋" w:hAnsi="仿宋" w:eastAsia="仿宋" w:cs="仿宋"/>
          <w:color w:val="auto"/>
          <w:spacing w:val="-1"/>
          <w:sz w:val="21"/>
          <w:szCs w:val="21"/>
        </w:rPr>
      </w:pPr>
      <w:r>
        <w:rPr>
          <w:rFonts w:hint="eastAsia" w:ascii="仿宋" w:hAnsi="仿宋" w:eastAsia="仿宋" w:cs="仿宋"/>
          <w:color w:val="auto"/>
          <w:spacing w:val="2"/>
          <w:sz w:val="21"/>
          <w:szCs w:val="21"/>
        </w:rPr>
        <w:t>4.佐</w:t>
      </w:r>
      <w:r>
        <w:rPr>
          <w:rFonts w:hint="eastAsia" w:ascii="仿宋" w:hAnsi="仿宋" w:eastAsia="仿宋" w:cs="仿宋"/>
          <w:color w:val="auto"/>
          <w:spacing w:val="-1"/>
          <w:sz w:val="21"/>
          <w:szCs w:val="21"/>
        </w:rPr>
        <w:t>证材料按照校企合作项目类型分类整理。</w:t>
      </w:r>
    </w:p>
    <w:p>
      <w:pPr>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rPr>
        <w:br w:type="page"/>
      </w:r>
    </w:p>
    <w:p>
      <w:pPr>
        <w:spacing w:before="101" w:line="360" w:lineRule="auto"/>
        <w:rPr>
          <w:rFonts w:hint="eastAsia" w:ascii="仿宋" w:hAnsi="仿宋" w:eastAsia="仿宋" w:cs="仿宋"/>
          <w:color w:val="auto"/>
          <w:spacing w:val="9"/>
          <w:position w:val="15"/>
          <w:sz w:val="30"/>
          <w:szCs w:val="30"/>
          <w:lang w:val="en-US" w:eastAsia="zh-CN"/>
        </w:rPr>
      </w:pPr>
      <w:r>
        <w:rPr>
          <w:rFonts w:hint="eastAsia" w:ascii="仿宋" w:hAnsi="仿宋" w:eastAsia="仿宋" w:cs="仿宋"/>
          <w:color w:val="auto"/>
          <w:spacing w:val="9"/>
          <w:position w:val="15"/>
          <w:sz w:val="30"/>
          <w:szCs w:val="30"/>
          <w:lang w:val="en-US" w:eastAsia="zh-CN"/>
        </w:rPr>
        <w:t xml:space="preserve">附件2 </w:t>
      </w:r>
    </w:p>
    <w:p>
      <w:pPr>
        <w:spacing w:before="101" w:line="360" w:lineRule="auto"/>
        <w:jc w:val="center"/>
        <w:rPr>
          <w:rFonts w:hint="eastAsia" w:ascii="仿宋" w:hAnsi="仿宋" w:eastAsia="仿宋" w:cs="仿宋"/>
          <w:color w:val="auto"/>
          <w:spacing w:val="9"/>
          <w:position w:val="15"/>
          <w:sz w:val="30"/>
          <w:szCs w:val="30"/>
          <w:lang w:val="en-US" w:eastAsia="zh-CN"/>
        </w:rPr>
      </w:pPr>
      <w:r>
        <w:rPr>
          <w:rFonts w:hint="eastAsia" w:ascii="仿宋" w:hAnsi="仿宋" w:eastAsia="仿宋" w:cs="仿宋"/>
          <w:color w:val="auto"/>
          <w:spacing w:val="0"/>
          <w:position w:val="14"/>
          <w:sz w:val="30"/>
          <w:szCs w:val="30"/>
          <w:lang w:val="en-US" w:eastAsia="zh-CN"/>
        </w:rPr>
        <w:t>湖南生物机电职业技术学院</w:t>
      </w:r>
      <w:r>
        <w:rPr>
          <w:rFonts w:hint="eastAsia" w:ascii="仿宋" w:hAnsi="仿宋" w:eastAsia="仿宋" w:cs="仿宋"/>
          <w:color w:val="auto"/>
          <w:spacing w:val="0"/>
          <w:position w:val="14"/>
          <w:sz w:val="30"/>
          <w:szCs w:val="30"/>
          <w:u w:val="single"/>
          <w:lang w:val="en-US" w:eastAsia="zh-CN"/>
        </w:rPr>
        <w:t xml:space="preserve">     </w:t>
      </w:r>
      <w:r>
        <w:rPr>
          <w:rFonts w:hint="eastAsia" w:ascii="仿宋" w:hAnsi="仿宋" w:eastAsia="仿宋" w:cs="仿宋"/>
          <w:color w:val="auto"/>
          <w:spacing w:val="0"/>
          <w:position w:val="14"/>
          <w:sz w:val="30"/>
          <w:szCs w:val="30"/>
          <w:u w:val="none"/>
          <w:lang w:val="en-US" w:eastAsia="zh-CN"/>
        </w:rPr>
        <w:t>年度</w:t>
      </w:r>
      <w:r>
        <w:rPr>
          <w:rFonts w:hint="eastAsia" w:ascii="仿宋" w:hAnsi="仿宋" w:eastAsia="仿宋" w:cs="仿宋"/>
          <w:color w:val="auto"/>
          <w:spacing w:val="0"/>
          <w:position w:val="14"/>
          <w:sz w:val="30"/>
          <w:szCs w:val="30"/>
          <w:lang w:val="en-US" w:eastAsia="zh-CN"/>
        </w:rPr>
        <w:t>校企合作先进个人推荐表</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54"/>
        <w:gridCol w:w="1503"/>
        <w:gridCol w:w="1287"/>
        <w:gridCol w:w="1240"/>
        <w:gridCol w:w="1240"/>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103"/>
              <w:jc w:val="center"/>
              <w:rPr>
                <w:rFonts w:ascii="楷体" w:hAnsi="楷体" w:eastAsia="楷体"/>
                <w:b/>
                <w:color w:val="auto"/>
                <w:sz w:val="24"/>
              </w:rPr>
            </w:pPr>
            <w:r>
              <w:rPr>
                <w:rFonts w:hint="eastAsia" w:ascii="楷体" w:hAnsi="楷体" w:eastAsia="楷体"/>
                <w:b/>
                <w:color w:val="auto"/>
                <w:sz w:val="24"/>
              </w:rPr>
              <w:t>个</w:t>
            </w:r>
          </w:p>
          <w:p>
            <w:pPr>
              <w:adjustRightInd w:val="0"/>
              <w:snapToGrid w:val="0"/>
              <w:ind w:right="-103"/>
              <w:jc w:val="center"/>
              <w:rPr>
                <w:rFonts w:ascii="楷体" w:hAnsi="楷体" w:eastAsia="楷体"/>
                <w:b/>
                <w:color w:val="auto"/>
                <w:sz w:val="24"/>
              </w:rPr>
            </w:pPr>
            <w:r>
              <w:rPr>
                <w:rFonts w:hint="eastAsia" w:ascii="楷体" w:hAnsi="楷体" w:eastAsia="楷体"/>
                <w:b/>
                <w:color w:val="auto"/>
                <w:sz w:val="24"/>
              </w:rPr>
              <w:t>人</w:t>
            </w:r>
          </w:p>
          <w:p>
            <w:pPr>
              <w:adjustRightInd w:val="0"/>
              <w:snapToGrid w:val="0"/>
              <w:ind w:right="-103"/>
              <w:jc w:val="center"/>
              <w:rPr>
                <w:rFonts w:ascii="楷体" w:hAnsi="楷体" w:eastAsia="楷体"/>
                <w:b/>
                <w:color w:val="auto"/>
                <w:sz w:val="24"/>
              </w:rPr>
            </w:pPr>
            <w:r>
              <w:rPr>
                <w:rFonts w:hint="eastAsia" w:ascii="楷体" w:hAnsi="楷体" w:eastAsia="楷体"/>
                <w:b/>
                <w:color w:val="auto"/>
                <w:sz w:val="24"/>
              </w:rPr>
              <w:t>基</w:t>
            </w:r>
          </w:p>
          <w:p>
            <w:pPr>
              <w:adjustRightInd w:val="0"/>
              <w:snapToGrid w:val="0"/>
              <w:ind w:right="-103"/>
              <w:jc w:val="center"/>
              <w:rPr>
                <w:rFonts w:ascii="楷体" w:hAnsi="楷体" w:eastAsia="楷体"/>
                <w:b/>
                <w:color w:val="auto"/>
                <w:sz w:val="24"/>
              </w:rPr>
            </w:pPr>
            <w:r>
              <w:rPr>
                <w:rFonts w:hint="eastAsia" w:ascii="楷体" w:hAnsi="楷体" w:eastAsia="楷体"/>
                <w:b/>
                <w:color w:val="auto"/>
                <w:sz w:val="24"/>
              </w:rPr>
              <w:t>本</w:t>
            </w:r>
          </w:p>
          <w:p>
            <w:pPr>
              <w:adjustRightInd w:val="0"/>
              <w:snapToGrid w:val="0"/>
              <w:ind w:right="-103"/>
              <w:jc w:val="center"/>
              <w:rPr>
                <w:rFonts w:ascii="楷体" w:hAnsi="楷体" w:eastAsia="楷体"/>
                <w:b/>
                <w:color w:val="auto"/>
                <w:sz w:val="24"/>
              </w:rPr>
            </w:pPr>
            <w:r>
              <w:rPr>
                <w:rFonts w:hint="eastAsia" w:ascii="楷体" w:hAnsi="楷体" w:eastAsia="楷体"/>
                <w:b/>
                <w:color w:val="auto"/>
                <w:sz w:val="24"/>
              </w:rPr>
              <w:t>信</w:t>
            </w:r>
          </w:p>
          <w:p>
            <w:pPr>
              <w:adjustRightInd w:val="0"/>
              <w:snapToGrid w:val="0"/>
              <w:ind w:right="-103"/>
              <w:jc w:val="center"/>
              <w:rPr>
                <w:rFonts w:ascii="楷体" w:hAnsi="楷体" w:eastAsia="楷体"/>
                <w:b/>
                <w:color w:val="auto"/>
                <w:sz w:val="24"/>
              </w:rPr>
            </w:pPr>
            <w:r>
              <w:rPr>
                <w:rFonts w:hint="eastAsia" w:ascii="楷体" w:hAnsi="楷体" w:eastAsia="楷体"/>
                <w:b/>
                <w:color w:val="auto"/>
                <w:sz w:val="24"/>
              </w:rPr>
              <w:t>息</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r>
              <w:rPr>
                <w:rFonts w:hint="eastAsia" w:ascii="楷体" w:hAnsi="楷体" w:eastAsia="楷体"/>
                <w:color w:val="auto"/>
                <w:sz w:val="24"/>
              </w:rPr>
              <w:t>姓    名</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楷体" w:hAnsi="楷体" w:eastAsia="楷体"/>
                <w:color w:val="auto"/>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楷体" w:hAnsi="楷体" w:eastAsia="楷体"/>
                <w:color w:val="auto"/>
                <w:sz w:val="24"/>
                <w:lang w:val="en-US" w:eastAsia="zh-CN"/>
              </w:rPr>
            </w:pPr>
            <w:r>
              <w:rPr>
                <w:rFonts w:hint="eastAsia" w:ascii="楷体" w:hAnsi="楷体" w:eastAsia="楷体"/>
                <w:color w:val="auto"/>
                <w:sz w:val="24"/>
                <w:lang w:val="en-US" w:eastAsia="zh-CN"/>
              </w:rPr>
              <w:t>部    门</w:t>
            </w:r>
          </w:p>
        </w:tc>
        <w:tc>
          <w:tcPr>
            <w:tcW w:w="33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r>
              <w:rPr>
                <w:rFonts w:hint="eastAsia" w:ascii="楷体" w:hAnsi="楷体" w:eastAsia="楷体"/>
                <w:color w:val="auto"/>
                <w:sz w:val="24"/>
              </w:rPr>
              <w:t>出生年月</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r>
              <w:rPr>
                <w:rFonts w:hint="eastAsia" w:ascii="楷体" w:hAnsi="楷体" w:eastAsia="楷体"/>
                <w:color w:val="auto"/>
                <w:sz w:val="24"/>
              </w:rPr>
              <w:t>性    别</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pacing w:val="-12"/>
                <w:sz w:val="24"/>
              </w:rPr>
            </w:pPr>
            <w:r>
              <w:rPr>
                <w:rFonts w:hint="eastAsia" w:ascii="楷体" w:hAnsi="楷体" w:eastAsia="楷体"/>
                <w:color w:val="auto"/>
                <w:sz w:val="24"/>
              </w:rPr>
              <w:t>民    族</w:t>
            </w:r>
          </w:p>
        </w:tc>
        <w:tc>
          <w:tcPr>
            <w:tcW w:w="89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r>
              <w:rPr>
                <w:rFonts w:hint="eastAsia" w:ascii="楷体" w:hAnsi="楷体" w:eastAsia="楷体"/>
                <w:color w:val="auto"/>
                <w:sz w:val="24"/>
              </w:rPr>
              <w:t>政治面貌</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r>
              <w:rPr>
                <w:rFonts w:hint="eastAsia" w:ascii="楷体" w:hAnsi="楷体" w:eastAsia="楷体"/>
                <w:color w:val="auto"/>
                <w:spacing w:val="-12"/>
                <w:sz w:val="24"/>
              </w:rPr>
              <w:t>学历/学位</w:t>
            </w:r>
          </w:p>
        </w:tc>
        <w:tc>
          <w:tcPr>
            <w:tcW w:w="33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 w:hAnsi="楷体" w:eastAsia="楷体"/>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r>
              <w:rPr>
                <w:rFonts w:hint="eastAsia" w:ascii="楷体" w:hAnsi="楷体" w:eastAsia="楷体"/>
                <w:color w:val="auto"/>
                <w:sz w:val="24"/>
              </w:rPr>
              <w:t>职务</w:t>
            </w:r>
            <w:r>
              <w:rPr>
                <w:rFonts w:hint="eastAsia" w:ascii="楷体" w:hAnsi="楷体" w:eastAsia="楷体"/>
                <w:color w:val="auto"/>
                <w:spacing w:val="-12"/>
                <w:sz w:val="24"/>
              </w:rPr>
              <w:t>/</w:t>
            </w:r>
            <w:r>
              <w:rPr>
                <w:rFonts w:hint="eastAsia" w:ascii="楷体" w:hAnsi="楷体" w:eastAsia="楷体"/>
                <w:color w:val="auto"/>
                <w:sz w:val="24"/>
              </w:rPr>
              <w:t>职称</w:t>
            </w:r>
          </w:p>
        </w:tc>
        <w:tc>
          <w:tcPr>
            <w:tcW w:w="279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r>
              <w:rPr>
                <w:rFonts w:hint="eastAsia" w:ascii="楷体" w:hAnsi="楷体" w:eastAsia="楷体"/>
                <w:color w:val="auto"/>
                <w:sz w:val="24"/>
              </w:rPr>
              <w:t>联系方式</w:t>
            </w:r>
          </w:p>
        </w:tc>
        <w:tc>
          <w:tcPr>
            <w:tcW w:w="21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楷体" w:hAnsi="楷体"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个</w:t>
            </w:r>
          </w:p>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人</w:t>
            </w:r>
          </w:p>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简</w:t>
            </w:r>
          </w:p>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历</w:t>
            </w:r>
          </w:p>
        </w:tc>
        <w:tc>
          <w:tcPr>
            <w:tcW w:w="7621"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校</w:t>
            </w:r>
          </w:p>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企</w:t>
            </w:r>
          </w:p>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合</w:t>
            </w:r>
          </w:p>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作</w:t>
            </w:r>
          </w:p>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工</w:t>
            </w:r>
          </w:p>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作</w:t>
            </w:r>
          </w:p>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业</w:t>
            </w:r>
          </w:p>
          <w:p>
            <w:pPr>
              <w:adjustRightInd w:val="0"/>
              <w:snapToGrid w:val="0"/>
              <w:ind w:right="-102"/>
              <w:jc w:val="center"/>
              <w:rPr>
                <w:rFonts w:ascii="楷体" w:hAnsi="楷体" w:eastAsia="楷体"/>
                <w:b/>
                <w:color w:val="auto"/>
                <w:sz w:val="24"/>
              </w:rPr>
            </w:pPr>
            <w:r>
              <w:rPr>
                <w:rFonts w:hint="eastAsia" w:ascii="楷体" w:hAnsi="楷体" w:eastAsia="楷体"/>
                <w:b/>
                <w:color w:val="auto"/>
                <w:sz w:val="24"/>
              </w:rPr>
              <w:t>绩</w:t>
            </w:r>
          </w:p>
        </w:tc>
        <w:tc>
          <w:tcPr>
            <w:tcW w:w="7621" w:type="dxa"/>
            <w:gridSpan w:val="6"/>
            <w:tcBorders>
              <w:top w:val="single" w:color="auto" w:sz="4" w:space="0"/>
              <w:left w:val="single" w:color="auto" w:sz="4" w:space="0"/>
              <w:bottom w:val="single" w:color="auto" w:sz="4" w:space="0"/>
              <w:right w:val="single" w:color="auto" w:sz="4" w:space="0"/>
            </w:tcBorders>
            <w:noWrap w:val="0"/>
            <w:vAlign w:val="top"/>
          </w:tcPr>
          <w:p>
            <w:pPr>
              <w:rPr>
                <w:rFonts w:ascii="楷体" w:hAnsi="楷体" w:eastAsia="楷体"/>
                <w:color w:val="auto"/>
                <w:sz w:val="24"/>
              </w:rPr>
            </w:pPr>
          </w:p>
          <w:p>
            <w:pPr>
              <w:rPr>
                <w:rFonts w:ascii="楷体" w:hAnsi="楷体" w:eastAsia="楷体"/>
                <w:color w:val="auto"/>
                <w:sz w:val="24"/>
              </w:rPr>
            </w:pPr>
          </w:p>
          <w:p>
            <w:pPr>
              <w:rPr>
                <w:rFonts w:ascii="楷体" w:hAnsi="楷体" w:eastAsia="楷体"/>
                <w:color w:val="auto"/>
                <w:sz w:val="24"/>
              </w:rPr>
            </w:pPr>
          </w:p>
          <w:p>
            <w:pPr>
              <w:rPr>
                <w:rFonts w:ascii="楷体" w:hAnsi="楷体" w:eastAsia="楷体"/>
                <w:color w:val="auto"/>
                <w:sz w:val="24"/>
              </w:rPr>
            </w:pPr>
          </w:p>
          <w:p>
            <w:pPr>
              <w:rPr>
                <w:rFonts w:ascii="楷体" w:hAnsi="楷体" w:eastAsia="楷体"/>
                <w:color w:val="auto"/>
                <w:sz w:val="24"/>
              </w:rPr>
            </w:pPr>
          </w:p>
          <w:p>
            <w:pPr>
              <w:rPr>
                <w:rFonts w:ascii="楷体" w:hAnsi="楷体" w:eastAsia="楷体"/>
                <w:color w:val="auto"/>
                <w:sz w:val="24"/>
              </w:rPr>
            </w:pPr>
          </w:p>
          <w:p>
            <w:pPr>
              <w:rPr>
                <w:rFonts w:ascii="楷体" w:hAnsi="楷体" w:eastAsia="楷体"/>
                <w:color w:val="auto"/>
                <w:sz w:val="24"/>
              </w:rPr>
            </w:pPr>
          </w:p>
          <w:p>
            <w:pPr>
              <w:rPr>
                <w:rFonts w:ascii="楷体" w:hAnsi="楷体" w:eastAsia="楷体"/>
                <w:color w:val="auto"/>
                <w:sz w:val="24"/>
              </w:rPr>
            </w:pPr>
          </w:p>
          <w:p>
            <w:pPr>
              <w:rPr>
                <w:rFonts w:ascii="楷体" w:hAnsi="楷体" w:eastAsia="楷体"/>
                <w:color w:val="auto"/>
                <w:sz w:val="24"/>
              </w:rPr>
            </w:pPr>
          </w:p>
          <w:p>
            <w:pPr>
              <w:rPr>
                <w:rFonts w:ascii="楷体" w:hAnsi="楷体" w:eastAsia="楷体"/>
                <w:color w:val="auto"/>
                <w:sz w:val="24"/>
              </w:rPr>
            </w:pPr>
          </w:p>
          <w:p>
            <w:pPr>
              <w:rPr>
                <w:rFonts w:ascii="楷体" w:hAnsi="楷体" w:eastAsia="楷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755" w:type="dxa"/>
            <w:gridSpan w:val="7"/>
            <w:tcBorders>
              <w:top w:val="single" w:color="auto" w:sz="4" w:space="0"/>
              <w:left w:val="single" w:color="auto" w:sz="4" w:space="0"/>
              <w:bottom w:val="single" w:color="auto" w:sz="4" w:space="0"/>
              <w:right w:val="single" w:color="auto" w:sz="4" w:space="0"/>
            </w:tcBorders>
            <w:noWrap w:val="0"/>
            <w:vAlign w:val="top"/>
          </w:tcPr>
          <w:p>
            <w:pPr>
              <w:widowControl/>
              <w:snapToGrid w:val="0"/>
              <w:jc w:val="left"/>
              <w:rPr>
                <w:rFonts w:hint="eastAsia" w:ascii="楷体" w:hAnsi="楷体" w:eastAsia="楷体"/>
                <w:color w:val="auto"/>
                <w:kern w:val="0"/>
                <w:sz w:val="24"/>
                <w:lang w:val="en-US" w:eastAsia="zh-CN"/>
              </w:rPr>
            </w:pPr>
            <w:r>
              <w:rPr>
                <w:rFonts w:hint="eastAsia" w:ascii="楷体" w:hAnsi="楷体" w:eastAsia="楷体"/>
                <w:color w:val="auto"/>
                <w:kern w:val="0"/>
                <w:sz w:val="24"/>
              </w:rPr>
              <w:t>推荐</w:t>
            </w:r>
            <w:r>
              <w:rPr>
                <w:rFonts w:hint="eastAsia" w:ascii="楷体" w:hAnsi="楷体" w:eastAsia="楷体"/>
                <w:color w:val="auto"/>
                <w:kern w:val="0"/>
                <w:sz w:val="24"/>
                <w:lang w:val="en-US" w:eastAsia="zh-CN"/>
              </w:rPr>
              <w:t>部门</w:t>
            </w:r>
            <w:r>
              <w:rPr>
                <w:rFonts w:hint="eastAsia" w:ascii="楷体" w:hAnsi="楷体" w:eastAsia="楷体"/>
                <w:color w:val="auto"/>
                <w:kern w:val="0"/>
                <w:sz w:val="24"/>
              </w:rPr>
              <w:t>意见：</w:t>
            </w:r>
            <w:r>
              <w:rPr>
                <w:rFonts w:hint="eastAsia" w:ascii="楷体" w:hAnsi="楷体" w:eastAsia="楷体"/>
                <w:color w:val="auto"/>
                <w:kern w:val="0"/>
                <w:sz w:val="24"/>
                <w:lang w:val="en-US" w:eastAsia="zh-CN"/>
              </w:rPr>
              <w:t xml:space="preserve">  </w:t>
            </w:r>
          </w:p>
          <w:p>
            <w:pPr>
              <w:widowControl/>
              <w:snapToGrid w:val="0"/>
              <w:jc w:val="left"/>
              <w:rPr>
                <w:rFonts w:hint="eastAsia" w:ascii="楷体" w:hAnsi="楷体" w:eastAsia="楷体"/>
                <w:color w:val="auto"/>
                <w:kern w:val="0"/>
                <w:sz w:val="24"/>
                <w:lang w:val="en-US" w:eastAsia="zh-CN"/>
              </w:rPr>
            </w:pPr>
          </w:p>
          <w:p>
            <w:pPr>
              <w:widowControl/>
              <w:snapToGrid w:val="0"/>
              <w:jc w:val="left"/>
              <w:rPr>
                <w:rFonts w:hint="eastAsia" w:ascii="楷体" w:hAnsi="楷体" w:eastAsia="楷体"/>
                <w:color w:val="auto"/>
                <w:kern w:val="0"/>
                <w:sz w:val="24"/>
                <w:lang w:val="en-US" w:eastAsia="zh-CN"/>
              </w:rPr>
            </w:pPr>
          </w:p>
          <w:p>
            <w:pPr>
              <w:widowControl/>
              <w:snapToGrid w:val="0"/>
              <w:ind w:firstLine="4320" w:firstLineChars="1800"/>
              <w:jc w:val="both"/>
              <w:rPr>
                <w:rFonts w:hint="eastAsia" w:ascii="楷体" w:hAnsi="楷体" w:eastAsia="楷体"/>
                <w:color w:val="auto"/>
                <w:kern w:val="0"/>
                <w:sz w:val="24"/>
                <w:lang w:val="en-US" w:eastAsia="zh-CN"/>
              </w:rPr>
            </w:pPr>
            <w:r>
              <w:rPr>
                <w:rFonts w:hint="eastAsia" w:ascii="楷体" w:hAnsi="楷体" w:eastAsia="楷体"/>
                <w:color w:val="auto"/>
                <w:kern w:val="0"/>
                <w:sz w:val="24"/>
                <w:lang w:val="en-US" w:eastAsia="zh-CN"/>
              </w:rPr>
              <w:t>负责人签章：</w:t>
            </w:r>
          </w:p>
          <w:p>
            <w:pPr>
              <w:widowControl/>
              <w:snapToGrid w:val="0"/>
              <w:ind w:firstLine="4320" w:firstLineChars="1800"/>
              <w:jc w:val="both"/>
              <w:rPr>
                <w:rFonts w:hint="default" w:ascii="楷体" w:hAnsi="楷体" w:eastAsia="楷体"/>
                <w:color w:val="auto"/>
                <w:kern w:val="0"/>
                <w:sz w:val="24"/>
                <w:lang w:val="en-US" w:eastAsia="zh-CN"/>
              </w:rPr>
            </w:pPr>
            <w:r>
              <w:rPr>
                <w:rFonts w:hint="eastAsia" w:ascii="楷体" w:hAnsi="楷体" w:eastAsia="楷体"/>
                <w:color w:val="auto"/>
                <w:kern w:val="0"/>
                <w:sz w:val="24"/>
                <w:szCs w:val="3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8755" w:type="dxa"/>
            <w:gridSpan w:val="7"/>
            <w:tcBorders>
              <w:top w:val="single" w:color="auto" w:sz="4" w:space="0"/>
              <w:left w:val="single" w:color="auto" w:sz="4" w:space="0"/>
              <w:bottom w:val="single" w:color="auto" w:sz="4" w:space="0"/>
              <w:right w:val="single" w:color="auto" w:sz="4" w:space="0"/>
            </w:tcBorders>
            <w:noWrap w:val="0"/>
            <w:vAlign w:val="center"/>
          </w:tcPr>
          <w:p>
            <w:pPr>
              <w:widowControl/>
              <w:snapToGrid w:val="0"/>
              <w:jc w:val="both"/>
              <w:rPr>
                <w:rFonts w:hint="eastAsia" w:ascii="楷体" w:hAnsi="楷体" w:eastAsia="楷体"/>
                <w:color w:val="auto"/>
                <w:kern w:val="0"/>
                <w:sz w:val="24"/>
                <w:szCs w:val="30"/>
                <w:lang w:val="en-US" w:eastAsia="zh-CN"/>
              </w:rPr>
            </w:pPr>
            <w:r>
              <w:rPr>
                <w:rFonts w:hint="eastAsia" w:ascii="楷体" w:hAnsi="楷体" w:eastAsia="楷体"/>
                <w:color w:val="auto"/>
                <w:kern w:val="0"/>
                <w:sz w:val="24"/>
                <w:szCs w:val="30"/>
                <w:lang w:val="en-US" w:eastAsia="zh-CN"/>
              </w:rPr>
              <w:t>初审意见：</w:t>
            </w:r>
          </w:p>
          <w:p>
            <w:pPr>
              <w:widowControl/>
              <w:snapToGrid w:val="0"/>
              <w:jc w:val="both"/>
              <w:rPr>
                <w:rFonts w:hint="eastAsia" w:ascii="楷体" w:hAnsi="楷体" w:eastAsia="楷体"/>
                <w:color w:val="auto"/>
                <w:kern w:val="0"/>
                <w:sz w:val="24"/>
                <w:szCs w:val="30"/>
                <w:lang w:val="en-US" w:eastAsia="zh-CN"/>
              </w:rPr>
            </w:pPr>
          </w:p>
          <w:p>
            <w:pPr>
              <w:widowControl/>
              <w:snapToGrid w:val="0"/>
              <w:jc w:val="both"/>
              <w:rPr>
                <w:rFonts w:hint="eastAsia" w:ascii="楷体" w:hAnsi="楷体" w:eastAsia="楷体"/>
                <w:color w:val="auto"/>
                <w:kern w:val="0"/>
                <w:sz w:val="24"/>
                <w:szCs w:val="30"/>
                <w:lang w:val="en-US" w:eastAsia="zh-CN"/>
              </w:rPr>
            </w:pPr>
          </w:p>
          <w:p>
            <w:pPr>
              <w:widowControl/>
              <w:snapToGrid w:val="0"/>
              <w:jc w:val="both"/>
              <w:rPr>
                <w:rFonts w:hint="default" w:ascii="楷体" w:hAnsi="楷体" w:eastAsia="楷体"/>
                <w:color w:val="auto"/>
                <w:kern w:val="0"/>
                <w:sz w:val="24"/>
                <w:szCs w:val="30"/>
                <w:lang w:val="en-US" w:eastAsia="zh-CN"/>
              </w:rPr>
            </w:pPr>
            <w:r>
              <w:rPr>
                <w:rFonts w:hint="eastAsia" w:ascii="楷体" w:hAnsi="楷体" w:eastAsia="楷体"/>
                <w:color w:val="auto"/>
                <w:kern w:val="0"/>
                <w:sz w:val="24"/>
                <w:szCs w:val="3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8755" w:type="dxa"/>
            <w:gridSpan w:val="7"/>
            <w:tcBorders>
              <w:top w:val="single" w:color="auto" w:sz="4" w:space="0"/>
              <w:left w:val="single" w:color="auto" w:sz="4" w:space="0"/>
              <w:bottom w:val="single" w:color="auto" w:sz="4" w:space="0"/>
              <w:right w:val="single" w:color="auto" w:sz="4" w:space="0"/>
            </w:tcBorders>
            <w:noWrap w:val="0"/>
            <w:vAlign w:val="top"/>
          </w:tcPr>
          <w:p>
            <w:pPr>
              <w:widowControl/>
              <w:snapToGrid w:val="0"/>
              <w:jc w:val="left"/>
              <w:rPr>
                <w:rFonts w:hint="eastAsia" w:ascii="楷体" w:hAnsi="楷体" w:eastAsia="楷体"/>
                <w:color w:val="auto"/>
                <w:kern w:val="0"/>
                <w:sz w:val="24"/>
                <w:szCs w:val="30"/>
                <w:lang w:val="en-US" w:eastAsia="zh-CN"/>
              </w:rPr>
            </w:pPr>
            <w:r>
              <w:rPr>
                <w:rFonts w:hint="eastAsia" w:ascii="楷体" w:hAnsi="楷体" w:eastAsia="楷体"/>
                <w:color w:val="auto"/>
                <w:kern w:val="0"/>
                <w:sz w:val="24"/>
                <w:szCs w:val="30"/>
                <w:lang w:val="en-US" w:eastAsia="zh-CN"/>
              </w:rPr>
              <w:t>学校意见：</w:t>
            </w:r>
          </w:p>
          <w:p>
            <w:pPr>
              <w:widowControl/>
              <w:snapToGrid w:val="0"/>
              <w:jc w:val="left"/>
              <w:rPr>
                <w:rFonts w:hint="eastAsia" w:ascii="楷体" w:hAnsi="楷体" w:eastAsia="楷体"/>
                <w:color w:val="auto"/>
                <w:kern w:val="0"/>
                <w:sz w:val="24"/>
                <w:szCs w:val="30"/>
                <w:lang w:val="en-US" w:eastAsia="zh-CN"/>
              </w:rPr>
            </w:pPr>
          </w:p>
          <w:p>
            <w:pPr>
              <w:widowControl/>
              <w:snapToGrid w:val="0"/>
              <w:jc w:val="left"/>
              <w:rPr>
                <w:rFonts w:hint="eastAsia" w:ascii="楷体" w:hAnsi="楷体" w:eastAsia="楷体"/>
                <w:color w:val="auto"/>
                <w:kern w:val="0"/>
                <w:sz w:val="24"/>
                <w:szCs w:val="30"/>
                <w:lang w:val="en-US" w:eastAsia="zh-CN"/>
              </w:rPr>
            </w:pPr>
          </w:p>
          <w:p>
            <w:pPr>
              <w:widowControl/>
              <w:snapToGrid w:val="0"/>
              <w:jc w:val="left"/>
              <w:rPr>
                <w:rFonts w:hint="eastAsia" w:ascii="楷体" w:hAnsi="楷体" w:eastAsia="楷体"/>
                <w:color w:val="auto"/>
                <w:kern w:val="0"/>
                <w:sz w:val="24"/>
                <w:szCs w:val="30"/>
                <w:lang w:val="en-US" w:eastAsia="zh-CN"/>
              </w:rPr>
            </w:pPr>
          </w:p>
          <w:p>
            <w:pPr>
              <w:widowControl/>
              <w:snapToGrid w:val="0"/>
              <w:ind w:firstLine="6480" w:firstLineChars="2700"/>
              <w:jc w:val="left"/>
              <w:rPr>
                <w:rFonts w:hint="eastAsia" w:ascii="楷体" w:hAnsi="楷体" w:eastAsia="楷体"/>
                <w:color w:val="auto"/>
                <w:kern w:val="0"/>
                <w:sz w:val="24"/>
                <w:szCs w:val="30"/>
                <w:lang w:val="en-US" w:eastAsia="zh-CN"/>
              </w:rPr>
            </w:pPr>
            <w:r>
              <w:rPr>
                <w:rFonts w:hint="eastAsia" w:ascii="楷体" w:hAnsi="楷体" w:eastAsia="楷体"/>
                <w:color w:val="auto"/>
                <w:kern w:val="0"/>
                <w:sz w:val="24"/>
                <w:szCs w:val="30"/>
                <w:lang w:val="en-US" w:eastAsia="zh-CN"/>
              </w:rPr>
              <w:t>年   月   日</w:t>
            </w:r>
          </w:p>
        </w:tc>
      </w:tr>
    </w:tbl>
    <w:p>
      <w:pPr>
        <w:rPr>
          <w:color w:val="auto"/>
        </w:rPr>
      </w:pPr>
      <w:bookmarkStart w:id="0" w:name="_GoBack"/>
      <w:bookmarkEnd w:id="0"/>
    </w:p>
    <w:sectPr>
      <w:pgSz w:w="11906" w:h="16839"/>
      <w:pgMar w:top="1417" w:right="1576" w:bottom="1417" w:left="157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TEyNzgwOWU0OWZkMGUxOWVjNWEzMjIyMThmZjIifQ=="/>
  </w:docVars>
  <w:rsids>
    <w:rsidRoot w:val="5C637746"/>
    <w:rsid w:val="01225A63"/>
    <w:rsid w:val="016D0D30"/>
    <w:rsid w:val="040537F0"/>
    <w:rsid w:val="041B04BB"/>
    <w:rsid w:val="093828A6"/>
    <w:rsid w:val="0CCD0D33"/>
    <w:rsid w:val="0E297C69"/>
    <w:rsid w:val="0ECA67F5"/>
    <w:rsid w:val="12771715"/>
    <w:rsid w:val="13325B22"/>
    <w:rsid w:val="15AD2C4C"/>
    <w:rsid w:val="1A69347C"/>
    <w:rsid w:val="1DE60A5F"/>
    <w:rsid w:val="236C1565"/>
    <w:rsid w:val="2AE661B1"/>
    <w:rsid w:val="324935E7"/>
    <w:rsid w:val="38F801DC"/>
    <w:rsid w:val="39AF5FB2"/>
    <w:rsid w:val="39C71156"/>
    <w:rsid w:val="3A424C25"/>
    <w:rsid w:val="3A8C053A"/>
    <w:rsid w:val="3C7B28C9"/>
    <w:rsid w:val="3F4B07C8"/>
    <w:rsid w:val="3F7E3216"/>
    <w:rsid w:val="403A4754"/>
    <w:rsid w:val="41755703"/>
    <w:rsid w:val="41BC6DD9"/>
    <w:rsid w:val="438F7096"/>
    <w:rsid w:val="45C01FEF"/>
    <w:rsid w:val="4B80499A"/>
    <w:rsid w:val="4BEF1585"/>
    <w:rsid w:val="552C79A0"/>
    <w:rsid w:val="56A77934"/>
    <w:rsid w:val="5A136509"/>
    <w:rsid w:val="5A2579E5"/>
    <w:rsid w:val="5C637746"/>
    <w:rsid w:val="5DA27F07"/>
    <w:rsid w:val="609762FB"/>
    <w:rsid w:val="64104CD2"/>
    <w:rsid w:val="6AEB4C01"/>
    <w:rsid w:val="749A3B0C"/>
    <w:rsid w:val="784D7FA5"/>
    <w:rsid w:val="7911191A"/>
    <w:rsid w:val="7B7974B6"/>
    <w:rsid w:val="7CC75892"/>
    <w:rsid w:val="7DF9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50" w:beforeLines="50" w:beforeAutospacing="0" w:after="50" w:afterLines="50" w:afterAutospacing="0" w:line="360" w:lineRule="auto"/>
      <w:ind w:firstLine="752" w:firstLineChars="200"/>
      <w:outlineLvl w:val="0"/>
    </w:pPr>
    <w:rPr>
      <w:rFonts w:ascii="Times New Roman" w:hAnsi="Times New Roman" w:eastAsia="黑体"/>
      <w:b/>
      <w:kern w:val="44"/>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rFonts w:ascii="华文仿宋" w:hAnsi="华文仿宋" w:eastAsia="华文仿宋" w:cs="华文仿宋"/>
      <w:sz w:val="31"/>
      <w:szCs w:val="31"/>
      <w:lang w:val="en-US" w:eastAsia="en-US" w:bidi="ar-SA"/>
    </w:rPr>
  </w:style>
  <w:style w:type="paragraph" w:customStyle="1" w:styleId="6">
    <w:name w:val="Table Text"/>
    <w:basedOn w:val="1"/>
    <w:autoRedefine/>
    <w:semiHidden/>
    <w:qFormat/>
    <w:uiPriority w:val="0"/>
    <w:rPr>
      <w:rFonts w:ascii="仿宋" w:hAnsi="仿宋" w:eastAsia="仿宋" w:cs="仿宋"/>
      <w:sz w:val="22"/>
      <w:szCs w:val="22"/>
      <w:lang w:val="en-US" w:eastAsia="en-US" w:bidi="ar-SA"/>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2064</Words>
  <Characters>2172</Characters>
  <Lines>0</Lines>
  <Paragraphs>0</Paragraphs>
  <TotalTime>8</TotalTime>
  <ScaleCrop>false</ScaleCrop>
  <LinksUpToDate>false</LinksUpToDate>
  <CharactersWithSpaces>2282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2024-04-09T07:56:00Z</dcterms:created>
  <dc:creator>王建宇</dc:creator>
  <cp:lastModifiedBy>杨杨</cp:lastModifiedBy>
  <cp:lastPrinted>2024-05-22T02:46:00Z</cp:lastPrinted>
  <dcterms:modified xsi:type="dcterms:W3CDTF">2024-05-24T06:23:25Z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272342C9CA2F4F378EE9075A33390F4E_13</vt:lpwstr>
  </property>
</Properties>
</file>