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08EF8">
      <w:pPr>
        <w:ind w:firstLine="5460" w:firstLineChars="2600"/>
        <w:rPr>
          <w:rFonts w:hint="default" w:ascii="Times New Roman Regular" w:hAnsi="Times New Roman Regular" w:eastAsia="宋体" w:cs="Times New Roman Regular"/>
          <w:color w:val="000000"/>
          <w:u w:val="single"/>
          <w:lang w:val="en-US" w:eastAsia="zh-CN"/>
        </w:rPr>
      </w:pPr>
      <w:r>
        <w:rPr>
          <w:rFonts w:hint="eastAsia" w:ascii="Times New Roman Regular" w:hAnsi="Times New Roman Regular" w:cs="Times New Roman Regular"/>
          <w:color w:val="000000"/>
          <w:lang w:val="en-US" w:eastAsia="zh-CN"/>
        </w:rPr>
        <w:t>合同编号：</w:t>
      </w:r>
      <w:r>
        <w:rPr>
          <w:rFonts w:hint="eastAsia" w:ascii="Times New Roman Regular" w:hAnsi="Times New Roman Regular" w:cs="Times New Roman Regular"/>
          <w:color w:val="000000"/>
          <w:u w:val="single"/>
          <w:lang w:val="en-US" w:eastAsia="zh-CN"/>
        </w:rPr>
        <w:t xml:space="preserve">                 </w:t>
      </w:r>
    </w:p>
    <w:p w14:paraId="471B7FAD">
      <w:pPr>
        <w:spacing w:line="600" w:lineRule="exact"/>
        <w:rPr>
          <w:rFonts w:ascii="Times New Roman Regular" w:hAnsi="Times New Roman Regular" w:eastAsia="方正仿宋_GB2312" w:cs="Times New Roman Regular"/>
          <w:color w:val="000000"/>
          <w:sz w:val="32"/>
          <w:szCs w:val="32"/>
          <w:u w:val="single"/>
        </w:rPr>
      </w:pPr>
    </w:p>
    <w:p w14:paraId="3FA90C17">
      <w:pPr>
        <w:spacing w:line="600" w:lineRule="exact"/>
        <w:rPr>
          <w:rFonts w:ascii="Times New Roman Regular" w:hAnsi="Times New Roman Regular" w:eastAsia="方正仿宋_GB2312" w:cs="Times New Roman Regular"/>
          <w:color w:val="000000"/>
          <w:sz w:val="32"/>
          <w:szCs w:val="32"/>
          <w:u w:val="single"/>
        </w:rPr>
      </w:pPr>
    </w:p>
    <w:p w14:paraId="0C00CFCB">
      <w:pPr>
        <w:spacing w:line="600" w:lineRule="exact"/>
        <w:rPr>
          <w:rFonts w:ascii="Times New Roman Regular" w:hAnsi="Times New Roman Regular" w:eastAsia="方正仿宋_GB2312" w:cs="Times New Roman Regular"/>
          <w:color w:val="000000"/>
          <w:sz w:val="32"/>
          <w:szCs w:val="32"/>
          <w:u w:val="single"/>
        </w:rPr>
      </w:pPr>
    </w:p>
    <w:p w14:paraId="620CEF63">
      <w:pPr>
        <w:pStyle w:val="2"/>
      </w:pPr>
    </w:p>
    <w:p w14:paraId="5B28E0FA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u w:val="single"/>
        </w:rPr>
      </w:pPr>
    </w:p>
    <w:p w14:paraId="6774168D">
      <w:pPr>
        <w:spacing w:line="240" w:lineRule="auto"/>
        <w:jc w:val="center"/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000000"/>
          <w:sz w:val="52"/>
          <w:szCs w:val="52"/>
          <w:u w:val="none"/>
          <w:lang w:val="en-US" w:eastAsia="zh-CN"/>
        </w:rPr>
        <w:t>湖南生物机电职业技术学院</w:t>
      </w:r>
    </w:p>
    <w:p w14:paraId="6B7342D4">
      <w:pPr>
        <w:spacing w:line="240" w:lineRule="auto"/>
        <w:jc w:val="center"/>
        <w:rPr>
          <w:rFonts w:hint="eastAsia" w:ascii="黑体" w:hAnsi="黑体" w:eastAsia="黑体" w:cs="黑体"/>
          <w:b/>
          <w:bCs/>
          <w:color w:val="000000"/>
          <w:spacing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sz w:val="52"/>
          <w:szCs w:val="52"/>
          <w:lang w:val="en-US" w:eastAsia="zh-CN"/>
        </w:rPr>
        <w:t>与</w:t>
      </w:r>
    </w:p>
    <w:p w14:paraId="03ABEE97">
      <w:pPr>
        <w:jc w:val="center"/>
        <w:rPr>
          <w:rFonts w:hint="default" w:ascii="黑体" w:hAnsi="黑体" w:eastAsia="黑体" w:cs="黑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52"/>
          <w:szCs w:val="52"/>
          <w:lang w:val="en-US" w:eastAsia="zh-CN"/>
        </w:rPr>
        <w:t>xx（合同相对方）</w:t>
      </w:r>
    </w:p>
    <w:p w14:paraId="22BCE7BA">
      <w:pPr>
        <w:spacing w:line="240" w:lineRule="auto"/>
        <w:jc w:val="center"/>
        <w:rPr>
          <w:rFonts w:hint="eastAsia" w:ascii="黑体" w:hAnsi="黑体" w:eastAsia="黑体" w:cs="黑体"/>
          <w:b/>
          <w:bCs/>
          <w:color w:val="000000"/>
          <w:sz w:val="52"/>
          <w:szCs w:val="52"/>
          <w:lang w:bidi="ar"/>
        </w:rPr>
      </w:pPr>
      <w:r>
        <w:rPr>
          <w:rFonts w:hint="eastAsia" w:ascii="黑体" w:hAnsi="黑体" w:eastAsia="黑体" w:cs="黑体"/>
          <w:b/>
          <w:bCs/>
          <w:snapToGrid/>
          <w:color w:val="000000"/>
          <w:kern w:val="2"/>
          <w:sz w:val="52"/>
          <w:szCs w:val="52"/>
          <w:lang w:val="en-US" w:eastAsia="zh-CN"/>
        </w:rPr>
        <w:t>关于xx的</w:t>
      </w:r>
      <w:r>
        <w:rPr>
          <w:rFonts w:hint="eastAsia" w:ascii="黑体" w:hAnsi="黑体" w:eastAsia="黑体" w:cs="黑体"/>
          <w:b/>
          <w:bCs/>
          <w:color w:val="000000"/>
          <w:sz w:val="52"/>
          <w:szCs w:val="52"/>
          <w:lang w:bidi="ar"/>
        </w:rPr>
        <w:t>合同</w:t>
      </w:r>
    </w:p>
    <w:p w14:paraId="016E4D5B">
      <w:pPr>
        <w:wordWrap w:val="0"/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</w:rPr>
      </w:pPr>
    </w:p>
    <w:p w14:paraId="011AFF39">
      <w:pPr>
        <w:rPr>
          <w:rFonts w:ascii="Times New Roman Regular" w:hAnsi="Times New Roman Regular" w:eastAsia="方正小标宋简体" w:cs="Times New Roman Regular"/>
          <w:color w:val="000000"/>
          <w:spacing w:val="-20"/>
          <w:sz w:val="44"/>
          <w:szCs w:val="44"/>
        </w:rPr>
      </w:pPr>
    </w:p>
    <w:p w14:paraId="4A5827F9">
      <w:pPr>
        <w:jc w:val="center"/>
        <w:rPr>
          <w:rFonts w:ascii="Times New Roman Regular" w:hAnsi="Times New Roman Regular" w:eastAsia="兰米正黑体" w:cs="Times New Roman Regular"/>
          <w:color w:val="000000"/>
          <w:spacing w:val="-20"/>
          <w:sz w:val="32"/>
          <w:szCs w:val="32"/>
        </w:rPr>
      </w:pPr>
    </w:p>
    <w:p w14:paraId="5ADD4C4E">
      <w:pPr>
        <w:pStyle w:val="2"/>
        <w:rPr>
          <w:rFonts w:ascii="Times New Roman Regular" w:hAnsi="Times New Roman Regular" w:eastAsia="兰米正黑体" w:cs="Times New Roman Regular"/>
          <w:color w:val="000000"/>
          <w:spacing w:val="-20"/>
          <w:sz w:val="32"/>
          <w:szCs w:val="32"/>
        </w:rPr>
      </w:pPr>
    </w:p>
    <w:p w14:paraId="22ACBAC6">
      <w:pPr>
        <w:pStyle w:val="3"/>
        <w:rPr>
          <w:rFonts w:ascii="Times New Roman Regular" w:hAnsi="Times New Roman Regular" w:eastAsia="兰米正黑体" w:cs="Times New Roman Regular"/>
          <w:color w:val="000000"/>
          <w:spacing w:val="-20"/>
          <w:sz w:val="32"/>
          <w:szCs w:val="32"/>
        </w:rPr>
      </w:pPr>
    </w:p>
    <w:p w14:paraId="0B59921F">
      <w:pPr>
        <w:rPr>
          <w:rFonts w:ascii="Times New Roman Regular" w:hAnsi="Times New Roman Regular" w:eastAsia="兰米正黑体" w:cs="Times New Roman Regular"/>
          <w:color w:val="000000"/>
          <w:spacing w:val="-20"/>
          <w:sz w:val="32"/>
          <w:szCs w:val="32"/>
        </w:rPr>
      </w:pPr>
    </w:p>
    <w:p w14:paraId="05288173">
      <w:pPr>
        <w:pStyle w:val="2"/>
        <w:rPr>
          <w:rFonts w:ascii="Times New Roman Regular" w:hAnsi="Times New Roman Regular" w:eastAsia="兰米正黑体" w:cs="Times New Roman Regular"/>
          <w:color w:val="000000"/>
          <w:spacing w:val="-20"/>
          <w:sz w:val="32"/>
          <w:szCs w:val="32"/>
        </w:rPr>
      </w:pPr>
    </w:p>
    <w:p w14:paraId="6E807D35">
      <w:pPr>
        <w:pStyle w:val="3"/>
      </w:pPr>
    </w:p>
    <w:p w14:paraId="2741B828">
      <w:pPr>
        <w:pStyle w:val="3"/>
      </w:pPr>
    </w:p>
    <w:p w14:paraId="2C14E88C">
      <w:pPr>
        <w:widowControl w:val="0"/>
        <w:spacing w:after="120"/>
        <w:ind w:left="63" w:right="63"/>
        <w:jc w:val="both"/>
        <w:rPr>
          <w:rFonts w:ascii="Times New Roman Regular" w:hAnsi="Times New Roman Regular" w:eastAsia="宋体" w:cs="Times New Roman Regular"/>
          <w:kern w:val="2"/>
          <w:sz w:val="21"/>
          <w:szCs w:val="21"/>
          <w:lang w:val="en-US" w:eastAsia="zh-CN" w:bidi="ar-SA"/>
        </w:rPr>
      </w:pPr>
    </w:p>
    <w:p w14:paraId="094870F8">
      <w:pPr>
        <w:widowControl w:val="0"/>
        <w:spacing w:after="120"/>
        <w:ind w:left="63" w:right="63"/>
        <w:jc w:val="both"/>
        <w:rPr>
          <w:rFonts w:ascii="Times New Roman Regular" w:hAnsi="Times New Roman Regular" w:eastAsia="宋体" w:cs="Times New Roman Regular"/>
          <w:kern w:val="2"/>
          <w:sz w:val="21"/>
          <w:szCs w:val="21"/>
          <w:lang w:val="en-US" w:eastAsia="zh-CN" w:bidi="ar-SA"/>
        </w:rPr>
      </w:pPr>
    </w:p>
    <w:p w14:paraId="6D90EABD">
      <w:pPr>
        <w:spacing w:line="240" w:lineRule="auto"/>
        <w:ind w:firstLine="0" w:firstLineChars="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 Regular" w:hAnsi="Times New Roman Regular" w:eastAsia="兰米正黑体" w:cs="Times New Roman Regular"/>
          <w:color w:val="000000"/>
          <w:spacing w:val="-20"/>
          <w:sz w:val="32"/>
          <w:szCs w:val="32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color w:val="000000"/>
          <w:spacing w:val="-20"/>
          <w:sz w:val="36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pacing w:val="-20"/>
          <w:sz w:val="36"/>
          <w:szCs w:val="36"/>
          <w:u w:val="single"/>
        </w:rPr>
        <w:t>20</w:t>
      </w:r>
      <w:r>
        <w:rPr>
          <w:rFonts w:hint="eastAsia" w:ascii="华文楷体" w:hAnsi="华文楷体" w:eastAsia="华文楷体" w:cs="华文楷体"/>
          <w:spacing w:val="-20"/>
          <w:sz w:val="36"/>
          <w:szCs w:val="36"/>
          <w:u w:val="single"/>
          <w:lang w:val="en-US" w:eastAsia="zh-CN"/>
        </w:rPr>
        <w:t>xx</w:t>
      </w:r>
      <w:r>
        <w:rPr>
          <w:rFonts w:hint="eastAsia" w:ascii="华文楷体" w:hAnsi="华文楷体" w:eastAsia="华文楷体" w:cs="华文楷体"/>
          <w:spacing w:val="-20"/>
          <w:sz w:val="36"/>
          <w:szCs w:val="36"/>
          <w:u w:val="single"/>
        </w:rPr>
        <w:t>-</w:t>
      </w:r>
      <w:r>
        <w:rPr>
          <w:rFonts w:hint="eastAsia" w:ascii="华文楷体" w:hAnsi="华文楷体" w:eastAsia="华文楷体" w:cs="华文楷体"/>
          <w:spacing w:val="-20"/>
          <w:sz w:val="36"/>
          <w:szCs w:val="36"/>
          <w:u w:val="single"/>
          <w:lang w:val="en-US" w:eastAsia="zh-CN"/>
        </w:rPr>
        <w:t>xx</w:t>
      </w:r>
      <w:r>
        <w:rPr>
          <w:rFonts w:hint="eastAsia" w:ascii="华文楷体" w:hAnsi="华文楷体" w:eastAsia="华文楷体" w:cs="华文楷体"/>
          <w:spacing w:val="-20"/>
          <w:sz w:val="36"/>
          <w:szCs w:val="36"/>
          <w:u w:val="single"/>
        </w:rPr>
        <w:t>-</w:t>
      </w:r>
      <w:r>
        <w:rPr>
          <w:rFonts w:hint="eastAsia" w:ascii="华文楷体" w:hAnsi="华文楷体" w:eastAsia="华文楷体" w:cs="华文楷体"/>
          <w:spacing w:val="-20"/>
          <w:sz w:val="36"/>
          <w:szCs w:val="36"/>
          <w:u w:val="single"/>
          <w:lang w:val="en-US" w:eastAsia="zh-CN"/>
        </w:rPr>
        <w:t>xx签订</w:t>
      </w:r>
      <w:r>
        <w:rPr>
          <w:rFonts w:hint="eastAsia" w:ascii="华文楷体" w:hAnsi="华文楷体" w:eastAsia="华文楷体" w:cs="华文楷体"/>
          <w:spacing w:val="-20"/>
          <w:sz w:val="36"/>
          <w:szCs w:val="36"/>
          <w:u w:val="single"/>
        </w:rPr>
        <w:t xml:space="preserve">           </w:t>
      </w:r>
      <w:r>
        <w:rPr>
          <w:rFonts w:hint="eastAsia" w:ascii="华文楷体" w:hAnsi="华文楷体" w:eastAsia="华文楷体" w:cs="华文楷体"/>
          <w:spacing w:val="-2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spacing w:val="-20"/>
          <w:sz w:val="36"/>
          <w:szCs w:val="36"/>
          <w:u w:val="single"/>
        </w:rPr>
        <w:t xml:space="preserve">        20</w:t>
      </w:r>
      <w:r>
        <w:rPr>
          <w:rFonts w:hint="eastAsia" w:ascii="华文楷体" w:hAnsi="华文楷体" w:eastAsia="华文楷体" w:cs="华文楷体"/>
          <w:spacing w:val="-20"/>
          <w:sz w:val="36"/>
          <w:szCs w:val="36"/>
          <w:u w:val="single"/>
          <w:lang w:val="en-US" w:eastAsia="zh-CN"/>
        </w:rPr>
        <w:t>xx</w:t>
      </w:r>
      <w:r>
        <w:rPr>
          <w:rFonts w:hint="eastAsia" w:ascii="华文楷体" w:hAnsi="华文楷体" w:eastAsia="华文楷体" w:cs="华文楷体"/>
          <w:spacing w:val="-20"/>
          <w:sz w:val="36"/>
          <w:szCs w:val="36"/>
          <w:u w:val="single"/>
        </w:rPr>
        <w:t>-</w:t>
      </w:r>
      <w:r>
        <w:rPr>
          <w:rFonts w:hint="eastAsia" w:ascii="华文楷体" w:hAnsi="华文楷体" w:eastAsia="华文楷体" w:cs="华文楷体"/>
          <w:spacing w:val="-20"/>
          <w:sz w:val="36"/>
          <w:szCs w:val="36"/>
          <w:u w:val="single"/>
          <w:lang w:val="en-US" w:eastAsia="zh-CN"/>
        </w:rPr>
        <w:t>xx</w:t>
      </w:r>
      <w:r>
        <w:rPr>
          <w:rFonts w:hint="eastAsia" w:ascii="华文楷体" w:hAnsi="华文楷体" w:eastAsia="华文楷体" w:cs="华文楷体"/>
          <w:spacing w:val="-20"/>
          <w:sz w:val="36"/>
          <w:szCs w:val="36"/>
          <w:u w:val="single"/>
        </w:rPr>
        <w:t>-</w:t>
      </w:r>
      <w:r>
        <w:rPr>
          <w:rFonts w:hint="eastAsia" w:ascii="华文楷体" w:hAnsi="华文楷体" w:eastAsia="华文楷体" w:cs="华文楷体"/>
          <w:spacing w:val="-20"/>
          <w:sz w:val="36"/>
          <w:szCs w:val="36"/>
          <w:u w:val="single"/>
          <w:lang w:val="en-US" w:eastAsia="zh-CN"/>
        </w:rPr>
        <w:t xml:space="preserve">xx生效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br w:type="page"/>
      </w:r>
    </w:p>
    <w:p w14:paraId="58B603F0">
      <w:pPr>
        <w:widowControl w:val="0"/>
        <w:autoSpaceDE w:val="0"/>
        <w:snapToGrid w:val="0"/>
        <w:spacing w:before="0" w:beforeLines="0" w:after="0" w:afterLines="0" w:line="600" w:lineRule="exact"/>
        <w:ind w:firstLine="643" w:firstLineChars="20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 w:bidi="ar-SA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xxxxxxxxxxx合同</w:t>
      </w:r>
    </w:p>
    <w:p w14:paraId="361A74CD">
      <w:pPr>
        <w:widowControl/>
        <w:snapToGrid w:val="0"/>
        <w:spacing w:before="0" w:beforeLines="0" w:after="156" w:afterLines="50" w:line="480" w:lineRule="exact"/>
        <w:ind w:firstLine="600" w:firstLineChars="200"/>
        <w:jc w:val="both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</w:t>
      </w:r>
    </w:p>
    <w:p w14:paraId="185A29E0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2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default" w:ascii="仿宋_GB2312" w:hAnsi="Courier New" w:eastAsia="仿宋_GB2312" w:cs="仿宋_GB2312"/>
          <w:b/>
          <w:bCs/>
          <w:kern w:val="2"/>
          <w:sz w:val="30"/>
          <w:szCs w:val="30"/>
          <w:lang w:val="en-US" w:eastAsia="zh-CN" w:bidi="ar-SA"/>
        </w:rPr>
        <w:t>甲方（学校方）</w:t>
      </w:r>
      <w:r>
        <w:rPr>
          <w:rFonts w:hint="eastAsia" w:ascii="仿宋_GB2312" w:hAnsi="Courier New" w:eastAsia="仿宋_GB2312" w:cs="仿宋_GB2312"/>
          <w:b/>
          <w:bCs/>
          <w:kern w:val="2"/>
          <w:sz w:val="30"/>
          <w:szCs w:val="30"/>
          <w:lang w:val="en-US" w:eastAsia="zh-CN" w:bidi="ar-SA"/>
        </w:rPr>
        <w:t>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湖南生物机电职业技术学院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</w:t>
      </w:r>
    </w:p>
    <w:p w14:paraId="0139DE5F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ourier New" w:eastAsia="仿宋_GB2312" w:cs="仿宋_GB2312"/>
          <w:kern w:val="2"/>
          <w:sz w:val="30"/>
          <w:szCs w:val="30"/>
          <w:u w:val="none"/>
          <w:lang w:val="en-US" w:eastAsia="zh-CN" w:bidi="ar-SA"/>
        </w:rPr>
        <w:t>统一社会信用代码证号：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          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                                                      </w:t>
      </w:r>
    </w:p>
    <w:p w14:paraId="6DA704A1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法定代表人：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史明清        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</w:p>
    <w:p w14:paraId="51A2EB68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地址：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湖南省长沙市芙蓉区湖南生物机电职业技术学院东湖校区 </w:t>
      </w:r>
    </w:p>
    <w:p w14:paraId="503BF6DA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联系人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>：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联系电话：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</w:t>
      </w:r>
    </w:p>
    <w:p w14:paraId="7E8FB0B6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2" w:firstLineChars="200"/>
        <w:jc w:val="both"/>
        <w:textAlignment w:val="auto"/>
        <w:rPr>
          <w:rFonts w:hint="default" w:ascii="仿宋_GB2312" w:hAnsi="Courier New" w:eastAsia="仿宋_GB2312" w:cs="仿宋_GB2312"/>
          <w:sz w:val="30"/>
          <w:szCs w:val="30"/>
          <w:lang w:val="en-US" w:eastAsia="zh-CN" w:bidi="ar-SA"/>
        </w:rPr>
      </w:pPr>
      <w:r>
        <w:rPr>
          <w:rFonts w:hint="default" w:ascii="仿宋_GB2312" w:hAnsi="Courier New" w:eastAsia="仿宋_GB2312" w:cs="仿宋_GB2312"/>
          <w:b/>
          <w:bCs/>
          <w:kern w:val="2"/>
          <w:sz w:val="30"/>
          <w:szCs w:val="30"/>
          <w:lang w:val="en-US" w:eastAsia="zh-CN" w:bidi="ar-SA"/>
        </w:rPr>
        <w:t>乙方（企业方）</w:t>
      </w:r>
      <w:r>
        <w:rPr>
          <w:rFonts w:hint="eastAsia" w:ascii="仿宋_GB2312" w:hAnsi="Courier New" w:eastAsia="仿宋_GB2312" w:cs="仿宋_GB2312"/>
          <w:b/>
          <w:bCs/>
          <w:kern w:val="2"/>
          <w:sz w:val="30"/>
          <w:szCs w:val="30"/>
          <w:lang w:val="en-US" w:eastAsia="zh-CN" w:bidi="ar-SA"/>
        </w:rPr>
        <w:t>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        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 </w:t>
      </w:r>
    </w:p>
    <w:p w14:paraId="17805860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  <w:t>统一社会信用代码证号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  <w:t>：</w:t>
      </w:r>
      <w:r>
        <w:rPr>
          <w:rFonts w:ascii="仿宋_GB2312" w:hAnsi="Times New Roman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     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</w:t>
      </w:r>
      <w:r>
        <w:rPr>
          <w:rFonts w:ascii="仿宋_GB2312" w:hAnsi="Times New Roman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</w:t>
      </w:r>
      <w:r>
        <w:rPr>
          <w:rFonts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                                                    </w:t>
      </w:r>
    </w:p>
    <w:p w14:paraId="2F7BB533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法定代表人：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</w:p>
    <w:p w14:paraId="296769C5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地址：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                               </w:t>
      </w:r>
    </w:p>
    <w:p w14:paraId="44F60A5D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联系人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>：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联系电话：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</w:t>
      </w:r>
    </w:p>
    <w:p w14:paraId="4B7BE02B">
      <w:pPr>
        <w:pStyle w:val="2"/>
        <w:rPr>
          <w:lang w:val="en-US" w:eastAsia="zh-CN"/>
        </w:rPr>
      </w:pPr>
    </w:p>
    <w:p w14:paraId="13C2F9D1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pacing w:after="0" w:line="580" w:lineRule="exact"/>
        <w:ind w:right="557" w:firstLine="600" w:firstLineChars="200"/>
        <w:jc w:val="both"/>
        <w:textAlignment w:val="auto"/>
        <w:rPr>
          <w:rFonts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</w:pPr>
    </w:p>
    <w:p w14:paraId="3DCB778A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pacing w:after="0" w:line="580" w:lineRule="exact"/>
        <w:ind w:right="557" w:firstLine="600" w:firstLineChars="200"/>
        <w:jc w:val="both"/>
        <w:textAlignment w:val="auto"/>
        <w:rPr>
          <w:rFonts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  <w:t>为确保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  <w:t>xx</w:t>
      </w:r>
      <w:r>
        <w:rPr>
          <w:rFonts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  <w:t>，根据《中华人民共和国民法典》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  <w:t>及相关</w:t>
      </w:r>
      <w:r>
        <w:rPr>
          <w:rFonts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  <w:t>法律法规，遵循平等、自愿、公平和诚信原则，经甲乙双方协商一致，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  <w:t>就xx事宜</w:t>
      </w:r>
      <w:r>
        <w:rPr>
          <w:rFonts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  <w:t>签订本合同。</w:t>
      </w:r>
    </w:p>
    <w:p w14:paraId="4E4700F7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一、合同标的</w:t>
      </w:r>
    </w:p>
    <w:p w14:paraId="277425D1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1.标的名称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         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 </w:t>
      </w:r>
    </w:p>
    <w:p w14:paraId="35A92D8A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2.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标的数量：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       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</w:t>
      </w:r>
    </w:p>
    <w:p w14:paraId="6ADE90C4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3.标的质量：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      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 </w:t>
      </w:r>
    </w:p>
    <w:p w14:paraId="2813EA09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4.合同总价款（合同总标的）：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                             </w:t>
      </w:r>
    </w:p>
    <w:p w14:paraId="48A2D1E7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二、合同期限</w:t>
      </w:r>
    </w:p>
    <w:p w14:paraId="76EE7726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本合同期限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为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年，即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自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年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月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日至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年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月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日止。</w:t>
      </w:r>
    </w:p>
    <w:p w14:paraId="090D650D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三、费用及结算方式</w:t>
      </w:r>
    </w:p>
    <w:p w14:paraId="7E9702CA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bCs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1</w:t>
      </w:r>
      <w:r>
        <w:rPr>
          <w:rFonts w:hint="default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xx</w:t>
      </w:r>
      <w:r>
        <w:rPr>
          <w:rFonts w:hint="default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费用</w:t>
      </w:r>
    </w:p>
    <w:p w14:paraId="3AF94A70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2</w:t>
      </w:r>
      <w:r>
        <w:rPr>
          <w:rFonts w:hint="default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.结算方式</w:t>
      </w:r>
      <w:r>
        <w:rPr>
          <w:rFonts w:hint="default" w:ascii="仿宋_GB2312" w:hAnsi="Courier New" w:eastAsia="仿宋_GB2312" w:cs="仿宋_GB2312"/>
          <w:bCs/>
          <w:kern w:val="2"/>
          <w:sz w:val="30"/>
          <w:szCs w:val="30"/>
          <w:lang w:val="en-US" w:eastAsia="zh-CN" w:bidi="ar-SA"/>
        </w:rPr>
        <w:t xml:space="preserve">   </w:t>
      </w:r>
    </w:p>
    <w:p w14:paraId="192BA966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3</w:t>
      </w:r>
      <w:r>
        <w:rPr>
          <w:rFonts w:hint="default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.履约保证金</w:t>
      </w:r>
      <w:r>
        <w:rPr>
          <w:rFonts w:hint="eastAsia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。</w:t>
      </w:r>
    </w:p>
    <w:p w14:paraId="382C4F6F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3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.1乙方应在接到中标通知书后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个工作日内，向甲方指定账户缴纳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履约保证金。</w:t>
      </w:r>
    </w:p>
    <w:p w14:paraId="10625768">
      <w:pPr>
        <w:pStyle w:val="2"/>
        <w:ind w:firstLine="600" w:firstLineChars="200"/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甲方指定账户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如下：</w:t>
      </w:r>
    </w:p>
    <w:p w14:paraId="2BA0F822">
      <w:pPr>
        <w:pStyle w:val="2"/>
        <w:ind w:firstLine="600" w:firstLineChars="200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账户名：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none"/>
          <w:lang w:val="en-US" w:eastAsia="zh-CN" w:bidi="ar-SA"/>
        </w:rPr>
        <w:t xml:space="preserve">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账号：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 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       </w:t>
      </w:r>
    </w:p>
    <w:p w14:paraId="37BF71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3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.2在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经营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期满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，甲方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确认乙方无违约行为或不属乙方重大责任事故造成协议终止，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在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完成相关验收移交手续后，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甲方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个工作日内无息返还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履约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保证金。</w:t>
      </w:r>
    </w:p>
    <w:p w14:paraId="19CF4DA7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3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.3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如经营期内乙方有违约或处罚、赔偿等相关费用，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甲方有权在履约保证金中先行扣除相关费用。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当履约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保证金不足时，乙方应在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个工作日内补足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履约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保证金。</w:t>
      </w:r>
    </w:p>
    <w:p w14:paraId="145B522B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四、甲方权利与义务</w:t>
      </w:r>
    </w:p>
    <w:p w14:paraId="5E89C8D2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left="69" w:leftChars="33" w:firstLine="600" w:firstLineChars="200"/>
        <w:jc w:val="both"/>
        <w:textAlignment w:val="auto"/>
        <w:rPr>
          <w:rFonts w:hint="eastAsia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.甲方权利</w:t>
      </w:r>
    </w:p>
    <w:p w14:paraId="37C5AF65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 w:val="0"/>
        <w:spacing w:beforeLines="0" w:afterLines="0" w:line="580" w:lineRule="exact"/>
        <w:ind w:left="69" w:leftChars="33" w:firstLine="600" w:firstLineChars="200"/>
        <w:textAlignment w:val="auto"/>
        <w:rPr>
          <w:rFonts w:ascii="仿宋_GB2312" w:hAnsi="Calibri" w:eastAsia="仿宋_GB2312" w:cs="仿宋_GB2312"/>
          <w:sz w:val="30"/>
          <w:szCs w:val="30"/>
        </w:rPr>
      </w:pPr>
      <w:r>
        <w:rPr>
          <w:rFonts w:hint="eastAsia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2.甲方义务</w:t>
      </w:r>
    </w:p>
    <w:p w14:paraId="7891B35D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 w:bidi="ar-SA"/>
        </w:rPr>
        <w:t>五</w:t>
      </w: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、乙方权利与义务</w:t>
      </w:r>
    </w:p>
    <w:p w14:paraId="323AD045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 w:val="0"/>
        <w:spacing w:beforeLines="0" w:line="580" w:lineRule="exact"/>
        <w:ind w:left="69" w:leftChars="33" w:firstLine="600" w:firstLineChars="200"/>
        <w:textAlignment w:val="auto"/>
        <w:rPr>
          <w:rFonts w:hint="eastAsia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ascii="仿宋_GB2312" w:hAnsi="Times New Roman" w:eastAsia="仿宋_GB2312" w:cs="仿宋_GB2312"/>
          <w:b w:val="0"/>
          <w:bCs/>
          <w:sz w:val="30"/>
          <w:szCs w:val="30"/>
          <w:lang w:bidi="ar"/>
        </w:rPr>
        <w:t>1.</w:t>
      </w:r>
      <w:r>
        <w:rPr>
          <w:rFonts w:hint="eastAsia" w:ascii="仿宋_GB2312" w:hAnsi="Times New Roman" w:eastAsia="仿宋_GB2312" w:cs="仿宋_GB2312"/>
          <w:b w:val="0"/>
          <w:bCs/>
          <w:sz w:val="30"/>
          <w:szCs w:val="30"/>
          <w:lang w:val="en-US" w:eastAsia="zh-CN" w:bidi="ar"/>
        </w:rPr>
        <w:t>乙</w:t>
      </w:r>
      <w:r>
        <w:rPr>
          <w:rFonts w:hint="eastAsia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方权利</w:t>
      </w:r>
    </w:p>
    <w:p w14:paraId="1DDE023A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left="69" w:leftChars="33" w:firstLine="600" w:firstLineChars="200"/>
        <w:jc w:val="left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仿宋_GB2312" w:hAnsi="Courier New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2.乙方义务</w:t>
      </w:r>
    </w:p>
    <w:p w14:paraId="09FCB4D3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六、合同解除</w:t>
      </w:r>
    </w:p>
    <w:p w14:paraId="3A0205DB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80" w:lineRule="exact"/>
        <w:ind w:firstLine="600" w:firstLineChars="200"/>
        <w:textAlignment w:val="auto"/>
        <w:rPr>
          <w:rFonts w:ascii="仿宋_GB2312" w:hAnsi="Calibri" w:eastAsia="仿宋_GB2312" w:cs="仿宋_GB2312"/>
          <w:sz w:val="30"/>
          <w:szCs w:val="30"/>
        </w:rPr>
      </w:pPr>
      <w:r>
        <w:rPr>
          <w:rFonts w:ascii="仿宋_GB2312" w:hAnsi="Times New Roman" w:eastAsia="仿宋_GB2312" w:cs="仿宋_GB2312"/>
          <w:sz w:val="30"/>
          <w:szCs w:val="30"/>
          <w:lang w:bidi="ar"/>
        </w:rPr>
        <w:t>1.双方协商一致可以解除合同，并妥善处理好合同解除后的相关事宜，如</w:t>
      </w:r>
      <w:r>
        <w:rPr>
          <w:rFonts w:hint="eastAsia" w:ascii="仿宋_GB2312" w:hAnsi="Times New Roman" w:eastAsia="仿宋_GB2312" w:cs="仿宋_GB2312"/>
          <w:sz w:val="30"/>
          <w:szCs w:val="30"/>
          <w:lang w:val="en-US" w:eastAsia="zh-CN" w:bidi="ar"/>
        </w:rPr>
        <w:t>xx</w:t>
      </w:r>
      <w:r>
        <w:rPr>
          <w:rFonts w:ascii="仿宋_GB2312" w:hAnsi="Times New Roman" w:eastAsia="仿宋_GB2312" w:cs="仿宋_GB2312"/>
          <w:sz w:val="30"/>
          <w:szCs w:val="30"/>
          <w:lang w:bidi="ar"/>
        </w:rPr>
        <w:t>等。</w:t>
      </w:r>
    </w:p>
    <w:p w14:paraId="5B1B1770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80" w:lineRule="exact"/>
        <w:ind w:firstLine="600" w:firstLineChars="200"/>
        <w:textAlignment w:val="auto"/>
        <w:rPr>
          <w:rFonts w:ascii="仿宋_GB2312" w:hAnsi="Calibri" w:eastAsia="仿宋_GB2312" w:cs="仿宋_GB2312"/>
          <w:sz w:val="30"/>
          <w:szCs w:val="30"/>
        </w:rPr>
      </w:pPr>
      <w:r>
        <w:rPr>
          <w:rFonts w:ascii="仿宋_GB2312" w:hAnsi="Times New Roman" w:eastAsia="仿宋_GB2312" w:cs="仿宋_GB2312"/>
          <w:sz w:val="30"/>
          <w:szCs w:val="30"/>
          <w:lang w:bidi="ar"/>
        </w:rPr>
        <w:t>2.甲方有以下行为之一的，乙方可以解除合同</w:t>
      </w:r>
      <w:r>
        <w:rPr>
          <w:rFonts w:hint="eastAsia" w:ascii="仿宋_GB2312" w:hAnsi="Times New Roman" w:eastAsia="仿宋_GB2312" w:cs="仿宋_GB2312"/>
          <w:sz w:val="30"/>
          <w:szCs w:val="30"/>
          <w:lang w:bidi="ar"/>
        </w:rPr>
        <w:t>：</w:t>
      </w:r>
    </w:p>
    <w:p w14:paraId="28BC5334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80" w:lineRule="exact"/>
        <w:ind w:firstLine="600" w:firstLineChars="200"/>
        <w:textAlignment w:val="auto"/>
        <w:rPr>
          <w:rFonts w:ascii="仿宋_GB2312" w:hAnsi="Times New Roman" w:eastAsia="仿宋_GB2312" w:cs="仿宋_GB2312"/>
          <w:sz w:val="30"/>
          <w:szCs w:val="30"/>
          <w:lang w:bidi="ar"/>
        </w:rPr>
      </w:pPr>
      <w:r>
        <w:rPr>
          <w:rFonts w:ascii="仿宋_GB2312" w:hAnsi="Times New Roman" w:eastAsia="仿宋_GB2312" w:cs="仿宋_GB2312"/>
          <w:sz w:val="30"/>
          <w:szCs w:val="30"/>
          <w:lang w:bidi="ar"/>
        </w:rPr>
        <w:t xml:space="preserve">2.1 </w:t>
      </w:r>
    </w:p>
    <w:p w14:paraId="50B24C4E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80" w:lineRule="exact"/>
        <w:ind w:firstLine="600" w:firstLineChars="200"/>
        <w:textAlignment w:val="auto"/>
        <w:rPr>
          <w:rFonts w:ascii="仿宋_GB2312" w:hAnsi="Calibri" w:eastAsia="仿宋_GB2312" w:cs="仿宋_GB2312"/>
          <w:b/>
          <w:bCs/>
          <w:color w:val="0070C0"/>
          <w:sz w:val="30"/>
          <w:szCs w:val="30"/>
        </w:rPr>
      </w:pPr>
      <w:r>
        <w:rPr>
          <w:rFonts w:ascii="仿宋_GB2312" w:hAnsi="Times New Roman" w:eastAsia="仿宋_GB2312" w:cs="仿宋_GB2312"/>
          <w:sz w:val="30"/>
          <w:szCs w:val="30"/>
          <w:lang w:bidi="ar"/>
        </w:rPr>
        <w:t>3.乙方发生以下情形之一的，甲方可以解除合同</w:t>
      </w:r>
      <w:r>
        <w:rPr>
          <w:rFonts w:hint="eastAsia" w:ascii="仿宋_GB2312" w:hAnsi="Times New Roman" w:eastAsia="仿宋_GB2312" w:cs="仿宋_GB2312"/>
          <w:sz w:val="30"/>
          <w:szCs w:val="30"/>
          <w:lang w:bidi="ar"/>
        </w:rPr>
        <w:t>：</w:t>
      </w:r>
    </w:p>
    <w:p w14:paraId="3847A3EA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80" w:lineRule="exact"/>
        <w:ind w:firstLine="600" w:firstLineChars="200"/>
        <w:textAlignment w:val="auto"/>
        <w:rPr>
          <w:rFonts w:ascii="仿宋_GB2312" w:hAnsi="Times New Roman" w:eastAsia="仿宋_GB2312" w:cs="仿宋_GB2312"/>
          <w:sz w:val="30"/>
          <w:szCs w:val="30"/>
          <w:u w:val="single"/>
          <w:lang w:bidi="ar"/>
        </w:rPr>
      </w:pPr>
      <w:r>
        <w:rPr>
          <w:rFonts w:ascii="仿宋_GB2312" w:hAnsi="Times New Roman" w:eastAsia="仿宋_GB2312" w:cs="仿宋_GB2312"/>
          <w:sz w:val="30"/>
          <w:szCs w:val="30"/>
          <w:lang w:bidi="ar"/>
        </w:rPr>
        <w:t>3.1</w:t>
      </w:r>
    </w:p>
    <w:p w14:paraId="6707F46E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beforeLines="0" w:afterLines="0" w:line="580" w:lineRule="exact"/>
        <w:ind w:firstLine="600" w:firstLineChars="200"/>
        <w:textAlignment w:val="auto"/>
        <w:rPr>
          <w:rFonts w:ascii="仿宋_GB2312" w:hAnsi="Calibri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七、</w:t>
      </w: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"/>
        </w:rPr>
        <w:t>违约责任</w:t>
      </w:r>
    </w:p>
    <w:p w14:paraId="4682E956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80" w:lineRule="exact"/>
        <w:ind w:left="0" w:leftChars="0" w:firstLine="600" w:firstLineChars="200"/>
        <w:textAlignment w:val="auto"/>
        <w:rPr>
          <w:rFonts w:ascii="仿宋_GB2312" w:hAnsi="Times New Roman" w:eastAsia="仿宋_GB2312" w:cs="仿宋_GB2312"/>
          <w:sz w:val="30"/>
          <w:szCs w:val="30"/>
          <w:lang w:bidi="ar"/>
        </w:rPr>
      </w:pPr>
      <w:r>
        <w:rPr>
          <w:rFonts w:ascii="仿宋_GB2312" w:hAnsi="Times New Roman" w:eastAsia="仿宋_GB2312" w:cs="仿宋_GB2312"/>
          <w:sz w:val="30"/>
          <w:szCs w:val="30"/>
          <w:lang w:bidi="ar"/>
        </w:rPr>
        <w:t>1.甲方</w:t>
      </w:r>
      <w:r>
        <w:rPr>
          <w:rFonts w:hint="eastAsia" w:ascii="仿宋_GB2312" w:hAnsi="Times New Roman" w:eastAsia="仿宋_GB2312" w:cs="仿宋_GB2312"/>
          <w:sz w:val="30"/>
          <w:szCs w:val="30"/>
          <w:lang w:bidi="ar"/>
        </w:rPr>
        <w:t>违约责任</w:t>
      </w:r>
    </w:p>
    <w:p w14:paraId="4584790E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80" w:lineRule="exact"/>
        <w:ind w:left="0" w:leftChars="0" w:firstLine="600" w:firstLineChars="200"/>
        <w:textAlignment w:val="auto"/>
        <w:rPr>
          <w:rFonts w:ascii="仿宋_GB2312" w:hAnsi="Calibri" w:eastAsia="仿宋_GB2312" w:cs="仿宋_GB2312"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  <w:lang w:bidi="ar"/>
        </w:rPr>
        <w:t>1.1甲方</w:t>
      </w:r>
      <w:r>
        <w:rPr>
          <w:rFonts w:ascii="仿宋_GB2312" w:hAnsi="Times New Roman" w:eastAsia="仿宋_GB2312" w:cs="仿宋_GB2312"/>
          <w:sz w:val="30"/>
          <w:szCs w:val="30"/>
          <w:lang w:bidi="ar"/>
        </w:rPr>
        <w:t>不按照约定支付费用，每逾期一日，按应支付金额</w:t>
      </w:r>
      <w:r>
        <w:rPr>
          <w:rFonts w:ascii="仿宋_GB2312" w:hAnsi="Times New Roman" w:eastAsia="仿宋_GB2312" w:cs="仿宋_GB2312"/>
          <w:sz w:val="30"/>
          <w:szCs w:val="30"/>
          <w:u w:val="single"/>
          <w:lang w:bidi="ar"/>
        </w:rPr>
        <w:t xml:space="preserve">             </w:t>
      </w:r>
      <w:r>
        <w:rPr>
          <w:rFonts w:ascii="仿宋_GB2312" w:hAnsi="Times New Roman" w:eastAsia="仿宋_GB2312" w:cs="仿宋_GB2312"/>
          <w:sz w:val="30"/>
          <w:szCs w:val="30"/>
          <w:lang w:bidi="ar"/>
        </w:rPr>
        <w:t>的标准（不低于合同订立时1年期贷款市场报价利率）向乙方支付违约金。</w:t>
      </w:r>
    </w:p>
    <w:p w14:paraId="50243EB6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80" w:lineRule="exact"/>
        <w:ind w:firstLine="600" w:firstLineChars="200"/>
        <w:textAlignment w:val="auto"/>
        <w:rPr>
          <w:rFonts w:ascii="仿宋_GB2312" w:hAnsi="Times New Roman" w:eastAsia="仿宋_GB2312" w:cs="仿宋_GB2312"/>
          <w:sz w:val="30"/>
          <w:szCs w:val="30"/>
          <w:lang w:bidi="ar"/>
        </w:rPr>
      </w:pPr>
      <w:r>
        <w:rPr>
          <w:rFonts w:hint="eastAsia" w:ascii="仿宋_GB2312" w:hAnsi="Times New Roman" w:eastAsia="仿宋_GB2312" w:cs="仿宋_GB2312"/>
          <w:sz w:val="30"/>
          <w:szCs w:val="30"/>
          <w:lang w:bidi="ar"/>
        </w:rPr>
        <w:t>1.2</w:t>
      </w:r>
      <w:r>
        <w:rPr>
          <w:rFonts w:ascii="仿宋_GB2312" w:hAnsi="Times New Roman" w:eastAsia="仿宋_GB2312" w:cs="仿宋_GB2312"/>
          <w:sz w:val="30"/>
          <w:szCs w:val="30"/>
          <w:lang w:bidi="ar"/>
        </w:rPr>
        <w:t>因甲方违约导致合同解除的，甲方应向乙方支付违约金，违约金</w:t>
      </w:r>
      <w:r>
        <w:rPr>
          <w:rFonts w:ascii="仿宋_GB2312" w:hAnsi="Times New Roman" w:eastAsia="仿宋_GB2312" w:cs="仿宋_GB2312"/>
          <w:sz w:val="30"/>
          <w:szCs w:val="30"/>
          <w:u w:val="single"/>
          <w:lang w:bidi="ar"/>
        </w:rPr>
        <w:t xml:space="preserve">           </w:t>
      </w:r>
      <w:r>
        <w:rPr>
          <w:rFonts w:ascii="仿宋_GB2312" w:hAnsi="Times New Roman" w:eastAsia="仿宋_GB2312" w:cs="仿宋_GB2312"/>
          <w:sz w:val="30"/>
          <w:szCs w:val="30"/>
          <w:lang w:bidi="ar"/>
        </w:rPr>
        <w:t>。</w:t>
      </w:r>
    </w:p>
    <w:p w14:paraId="3FC95ADE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80" w:lineRule="exact"/>
        <w:ind w:firstLine="600" w:firstLineChars="200"/>
        <w:textAlignment w:val="auto"/>
        <w:rPr>
          <w:rFonts w:hint="default" w:ascii="仿宋_GB2312" w:hAnsi="Times New Roman" w:eastAsia="仿宋_GB2312" w:cs="仿宋_GB231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z w:val="30"/>
          <w:szCs w:val="30"/>
          <w:lang w:val="en-US" w:eastAsia="zh-CN" w:bidi="ar"/>
        </w:rPr>
        <w:t>1.3其他</w:t>
      </w:r>
    </w:p>
    <w:p w14:paraId="08804557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80" w:lineRule="exact"/>
        <w:ind w:left="0" w:leftChars="0" w:firstLine="600" w:firstLineChars="200"/>
        <w:textAlignment w:val="auto"/>
        <w:rPr>
          <w:rFonts w:ascii="仿宋_GB2312" w:hAnsi="Times New Roman" w:eastAsia="仿宋_GB2312" w:cs="仿宋_GB2312"/>
          <w:sz w:val="30"/>
          <w:szCs w:val="30"/>
          <w:lang w:bidi="ar"/>
        </w:rPr>
      </w:pPr>
      <w:r>
        <w:rPr>
          <w:rFonts w:hint="eastAsia" w:ascii="仿宋_GB2312" w:hAnsi="Times New Roman" w:eastAsia="仿宋_GB2312" w:cs="仿宋_GB2312"/>
          <w:sz w:val="30"/>
          <w:szCs w:val="30"/>
          <w:lang w:bidi="ar"/>
        </w:rPr>
        <w:t>2.乙</w:t>
      </w:r>
      <w:r>
        <w:rPr>
          <w:rFonts w:ascii="仿宋_GB2312" w:hAnsi="Times New Roman" w:eastAsia="仿宋_GB2312" w:cs="仿宋_GB2312"/>
          <w:sz w:val="30"/>
          <w:szCs w:val="30"/>
          <w:lang w:bidi="ar"/>
        </w:rPr>
        <w:t>方</w:t>
      </w:r>
      <w:r>
        <w:rPr>
          <w:rFonts w:hint="eastAsia" w:ascii="仿宋_GB2312" w:hAnsi="Times New Roman" w:eastAsia="仿宋_GB2312" w:cs="仿宋_GB2312"/>
          <w:sz w:val="30"/>
          <w:szCs w:val="30"/>
          <w:lang w:bidi="ar"/>
        </w:rPr>
        <w:t>违约责任</w:t>
      </w:r>
    </w:p>
    <w:p w14:paraId="2A4621BD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80" w:lineRule="exact"/>
        <w:ind w:firstLine="600" w:firstLineChars="200"/>
        <w:textAlignment w:val="auto"/>
        <w:rPr>
          <w:rFonts w:ascii="仿宋_GB2312" w:hAnsi="Calibri" w:eastAsia="仿宋_GB2312" w:cs="仿宋_GB2312"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  <w:lang w:bidi="ar"/>
        </w:rPr>
        <w:t>2.1</w:t>
      </w:r>
      <w:r>
        <w:rPr>
          <w:rFonts w:ascii="仿宋_GB2312" w:hAnsi="Times New Roman" w:eastAsia="仿宋_GB2312" w:cs="仿宋_GB2312"/>
          <w:sz w:val="30"/>
          <w:szCs w:val="30"/>
          <w:lang w:bidi="ar"/>
        </w:rPr>
        <w:t>乙方在有关部门执法检查中，因存在</w:t>
      </w:r>
      <w:r>
        <w:rPr>
          <w:rFonts w:hint="eastAsia" w:ascii="仿宋_GB2312" w:hAnsi="Times New Roman" w:eastAsia="仿宋_GB2312" w:cs="仿宋_GB2312"/>
          <w:sz w:val="30"/>
          <w:szCs w:val="30"/>
          <w:lang w:val="en-US" w:eastAsia="zh-CN" w:bidi="ar"/>
        </w:rPr>
        <w:t>xx</w:t>
      </w:r>
      <w:r>
        <w:rPr>
          <w:rFonts w:ascii="仿宋_GB2312" w:hAnsi="Times New Roman" w:eastAsia="仿宋_GB2312" w:cs="仿宋_GB2312"/>
          <w:sz w:val="30"/>
          <w:szCs w:val="30"/>
          <w:lang w:bidi="ar"/>
        </w:rPr>
        <w:t>损害学校声誉的，乙方交纳的履约保证金不予退还，并需要承担相应的法律责任和</w:t>
      </w:r>
      <w:r>
        <w:rPr>
          <w:rFonts w:hint="eastAsia" w:ascii="仿宋_GB2312" w:hAnsi="Times New Roman" w:eastAsia="仿宋_GB2312" w:cs="仿宋_GB2312"/>
          <w:sz w:val="30"/>
          <w:szCs w:val="30"/>
          <w:lang w:eastAsia="zh-CN" w:bidi="ar"/>
        </w:rPr>
        <w:t>相应</w:t>
      </w:r>
      <w:r>
        <w:rPr>
          <w:rFonts w:ascii="仿宋_GB2312" w:hAnsi="Times New Roman" w:eastAsia="仿宋_GB2312" w:cs="仿宋_GB2312"/>
          <w:sz w:val="30"/>
          <w:szCs w:val="30"/>
          <w:lang w:bidi="ar"/>
        </w:rPr>
        <w:t>的经济责任，甲方根据侵害情况有权决定是否解除合同。</w:t>
      </w:r>
    </w:p>
    <w:p w14:paraId="042D41BB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80" w:lineRule="exact"/>
        <w:ind w:firstLine="600" w:firstLineChars="200"/>
        <w:textAlignment w:val="auto"/>
        <w:rPr>
          <w:rFonts w:ascii="仿宋_GB2312" w:hAnsi="Times New Roman" w:eastAsia="仿宋_GB2312" w:cs="仿宋_GB2312"/>
          <w:sz w:val="30"/>
          <w:szCs w:val="30"/>
          <w:lang w:bidi="ar"/>
        </w:rPr>
      </w:pPr>
      <w:r>
        <w:rPr>
          <w:rFonts w:hint="eastAsia" w:ascii="仿宋_GB2312" w:hAnsi="Times New Roman" w:eastAsia="仿宋_GB2312" w:cs="仿宋_GB2312"/>
          <w:sz w:val="30"/>
          <w:szCs w:val="30"/>
          <w:lang w:bidi="ar"/>
        </w:rPr>
        <w:t>2.</w:t>
      </w:r>
      <w:r>
        <w:rPr>
          <w:rFonts w:hint="eastAsia" w:ascii="仿宋_GB2312" w:hAnsi="Times New Roman" w:eastAsia="仿宋_GB2312" w:cs="仿宋_GB2312"/>
          <w:sz w:val="30"/>
          <w:szCs w:val="30"/>
          <w:lang w:val="en-US" w:eastAsia="zh-CN" w:bidi="ar"/>
        </w:rPr>
        <w:t>2</w:t>
      </w:r>
      <w:r>
        <w:rPr>
          <w:rFonts w:ascii="仿宋_GB2312" w:hAnsi="Times New Roman" w:eastAsia="仿宋_GB2312" w:cs="仿宋_GB2312"/>
          <w:sz w:val="30"/>
          <w:szCs w:val="30"/>
          <w:lang w:bidi="ar"/>
        </w:rPr>
        <w:t>因乙方违约导致合同解除的，则乙方交纳</w:t>
      </w:r>
      <w:r>
        <w:rPr>
          <w:rFonts w:hint="eastAsia" w:ascii="仿宋_GB2312" w:hAnsi="Times New Roman" w:eastAsia="仿宋_GB2312" w:cs="仿宋_GB2312"/>
          <w:sz w:val="30"/>
          <w:szCs w:val="30"/>
          <w:lang w:val="en-US" w:eastAsia="zh-CN" w:bidi="ar"/>
        </w:rPr>
        <w:t>的</w:t>
      </w:r>
      <w:r>
        <w:rPr>
          <w:rFonts w:ascii="仿宋_GB2312" w:hAnsi="Times New Roman" w:eastAsia="仿宋_GB2312" w:cs="仿宋_GB2312"/>
          <w:sz w:val="30"/>
          <w:szCs w:val="30"/>
          <w:lang w:bidi="ar"/>
        </w:rPr>
        <w:t>履约保证金不予返还，乙方还应向甲方支付违约金</w:t>
      </w:r>
      <w:r>
        <w:rPr>
          <w:rFonts w:ascii="仿宋_GB2312" w:hAnsi="Times New Roman" w:eastAsia="仿宋_GB2312" w:cs="仿宋_GB2312"/>
          <w:sz w:val="30"/>
          <w:szCs w:val="30"/>
          <w:u w:val="single"/>
          <w:lang w:bidi="ar"/>
        </w:rPr>
        <w:t xml:space="preserve">         </w:t>
      </w:r>
      <w:r>
        <w:rPr>
          <w:rFonts w:ascii="仿宋_GB2312" w:hAnsi="Times New Roman" w:eastAsia="仿宋_GB2312" w:cs="仿宋_GB2312"/>
          <w:sz w:val="30"/>
          <w:szCs w:val="30"/>
          <w:lang w:bidi="ar"/>
        </w:rPr>
        <w:t>，违约金不足以补偿甲方损失的，按实际损失赔偿。</w:t>
      </w:r>
    </w:p>
    <w:p w14:paraId="680FAC78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80" w:lineRule="exact"/>
        <w:ind w:firstLine="600" w:firstLineChars="200"/>
        <w:textAlignment w:val="auto"/>
        <w:rPr>
          <w:rFonts w:hint="default" w:ascii="仿宋_GB2312" w:hAnsi="Times New Roman" w:eastAsia="仿宋_GB2312" w:cs="仿宋_GB231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z w:val="30"/>
          <w:szCs w:val="30"/>
          <w:lang w:val="en-US" w:eastAsia="zh-CN" w:bidi="ar"/>
        </w:rPr>
        <w:t>2.3其他</w:t>
      </w:r>
    </w:p>
    <w:p w14:paraId="000EADB6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"/>
        </w:rPr>
        <w:t>八、争议解决</w:t>
      </w:r>
    </w:p>
    <w:p w14:paraId="092D17DD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80" w:lineRule="exact"/>
        <w:ind w:firstLine="600" w:firstLineChars="200"/>
        <w:textAlignment w:val="auto"/>
        <w:rPr>
          <w:rFonts w:ascii="仿宋_GB2312" w:hAnsi="Calibri" w:eastAsia="仿宋_GB2312" w:cs="仿宋_GB2312"/>
          <w:sz w:val="30"/>
          <w:szCs w:val="30"/>
        </w:rPr>
      </w:pPr>
      <w:r>
        <w:rPr>
          <w:rFonts w:ascii="仿宋_GB2312" w:hAnsi="Times New Roman" w:eastAsia="仿宋_GB2312" w:cs="仿宋_GB2312"/>
          <w:sz w:val="30"/>
          <w:szCs w:val="30"/>
          <w:lang w:bidi="ar"/>
        </w:rPr>
        <w:t>因本合同</w:t>
      </w:r>
      <w:r>
        <w:rPr>
          <w:rFonts w:hint="eastAsia" w:ascii="仿宋_GB2312" w:hAnsi="Times New Roman" w:eastAsia="仿宋_GB2312" w:cs="仿宋_GB2312"/>
          <w:sz w:val="30"/>
          <w:szCs w:val="30"/>
          <w:lang w:val="en-US" w:eastAsia="zh-CN" w:bidi="ar"/>
        </w:rPr>
        <w:t>履行等一切</w:t>
      </w:r>
      <w:r>
        <w:rPr>
          <w:rFonts w:ascii="仿宋_GB2312" w:hAnsi="Times New Roman" w:eastAsia="仿宋_GB2312" w:cs="仿宋_GB2312"/>
          <w:sz w:val="30"/>
          <w:szCs w:val="30"/>
          <w:lang w:bidi="ar"/>
        </w:rPr>
        <w:t>相关事项发生的纠纷，应通过协商解决。如协商不成，可按以下第</w:t>
      </w:r>
      <w:r>
        <w:rPr>
          <w:rFonts w:ascii="仿宋_GB2312" w:hAnsi="Times New Roman" w:eastAsia="仿宋_GB2312" w:cs="仿宋_GB2312"/>
          <w:sz w:val="30"/>
          <w:szCs w:val="30"/>
          <w:u w:val="single"/>
          <w:lang w:bidi="ar"/>
        </w:rPr>
        <w:t xml:space="preserve">  </w:t>
      </w:r>
      <w:r>
        <w:rPr>
          <w:rFonts w:hint="eastAsia" w:ascii="仿宋_GB2312" w:hAnsi="Times New Roman" w:eastAsia="仿宋_GB2312" w:cs="仿宋_GB2312"/>
          <w:sz w:val="30"/>
          <w:szCs w:val="30"/>
          <w:u w:val="single"/>
          <w:lang w:val="en-US" w:eastAsia="zh-CN" w:bidi="ar"/>
        </w:rPr>
        <w:t>2</w:t>
      </w:r>
      <w:r>
        <w:rPr>
          <w:rFonts w:ascii="仿宋_GB2312" w:hAnsi="Times New Roman" w:eastAsia="仿宋_GB2312" w:cs="仿宋_GB2312"/>
          <w:sz w:val="30"/>
          <w:szCs w:val="30"/>
          <w:u w:val="single"/>
          <w:lang w:bidi="ar"/>
        </w:rPr>
        <w:t xml:space="preserve">   </w:t>
      </w:r>
      <w:r>
        <w:rPr>
          <w:rFonts w:ascii="仿宋_GB2312" w:hAnsi="Times New Roman" w:eastAsia="仿宋_GB2312" w:cs="仿宋_GB2312"/>
          <w:sz w:val="30"/>
          <w:szCs w:val="30"/>
          <w:lang w:bidi="ar"/>
        </w:rPr>
        <w:t>种方式解决</w:t>
      </w:r>
      <w:r>
        <w:rPr>
          <w:rFonts w:hint="eastAsia" w:ascii="仿宋_GB2312" w:hAnsi="Times New Roman" w:eastAsia="仿宋_GB2312" w:cs="仿宋_GB2312"/>
          <w:sz w:val="30"/>
          <w:szCs w:val="30"/>
          <w:lang w:bidi="ar"/>
        </w:rPr>
        <w:t>：</w:t>
      </w:r>
    </w:p>
    <w:p w14:paraId="3B3FBCC9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80" w:lineRule="exact"/>
        <w:ind w:firstLine="600" w:firstLineChars="200"/>
        <w:textAlignment w:val="auto"/>
        <w:rPr>
          <w:rFonts w:ascii="仿宋_GB2312" w:hAnsi="Calibri" w:eastAsia="仿宋_GB2312" w:cs="仿宋_GB2312"/>
          <w:sz w:val="30"/>
          <w:szCs w:val="30"/>
        </w:rPr>
      </w:pPr>
      <w:r>
        <w:rPr>
          <w:rFonts w:ascii="仿宋_GB2312" w:hAnsi="Times New Roman" w:eastAsia="仿宋_GB2312" w:cs="仿宋_GB2312"/>
          <w:sz w:val="30"/>
          <w:szCs w:val="30"/>
          <w:lang w:bidi="ar"/>
        </w:rPr>
        <w:t>1.向</w:t>
      </w:r>
      <w:r>
        <w:rPr>
          <w:rFonts w:ascii="仿宋_GB2312" w:hAnsi="Times New Roman" w:eastAsia="仿宋_GB2312" w:cs="仿宋_GB2312"/>
          <w:sz w:val="30"/>
          <w:szCs w:val="30"/>
          <w:u w:val="single"/>
          <w:lang w:bidi="ar"/>
        </w:rPr>
        <w:t xml:space="preserve">          </w:t>
      </w:r>
      <w:r>
        <w:rPr>
          <w:rFonts w:ascii="仿宋_GB2312" w:hAnsi="Times New Roman" w:eastAsia="仿宋_GB2312" w:cs="仿宋_GB2312"/>
          <w:sz w:val="30"/>
          <w:szCs w:val="30"/>
          <w:lang w:bidi="ar"/>
        </w:rPr>
        <w:t>仲裁委员会申请仲裁。</w:t>
      </w:r>
    </w:p>
    <w:p w14:paraId="128723B9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pacing w:line="580" w:lineRule="exact"/>
        <w:ind w:firstLine="600" w:firstLineChars="200"/>
        <w:textAlignment w:val="auto"/>
        <w:rPr>
          <w:rFonts w:ascii="仿宋_GB2312" w:hAnsi="Calibri" w:eastAsia="仿宋_GB2312" w:cs="仿宋_GB2312"/>
          <w:b/>
          <w:sz w:val="30"/>
          <w:szCs w:val="30"/>
        </w:rPr>
      </w:pPr>
      <w:r>
        <w:rPr>
          <w:rFonts w:ascii="仿宋_GB2312" w:hAnsi="Times New Roman" w:eastAsia="仿宋_GB2312" w:cs="仿宋_GB2312"/>
          <w:sz w:val="30"/>
          <w:szCs w:val="30"/>
          <w:lang w:bidi="ar"/>
        </w:rPr>
        <w:t>2.依法向</w:t>
      </w:r>
      <w:r>
        <w:rPr>
          <w:rFonts w:ascii="仿宋_GB2312" w:hAnsi="Times New Roman" w:eastAsia="仿宋_GB2312" w:cs="仿宋_GB2312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_GB2312" w:hAnsi="Times New Roman" w:eastAsia="仿宋_GB2312" w:cs="仿宋_GB2312"/>
          <w:sz w:val="30"/>
          <w:szCs w:val="30"/>
          <w:u w:val="single"/>
          <w:lang w:val="en-US" w:eastAsia="zh-CN" w:bidi="ar"/>
        </w:rPr>
        <w:t>甲方所在地</w:t>
      </w:r>
      <w:r>
        <w:rPr>
          <w:rFonts w:ascii="仿宋_GB2312" w:hAnsi="Times New Roman" w:eastAsia="仿宋_GB2312" w:cs="仿宋_GB2312"/>
          <w:sz w:val="30"/>
          <w:szCs w:val="30"/>
          <w:u w:val="single"/>
          <w:lang w:bidi="ar"/>
        </w:rPr>
        <w:t xml:space="preserve">     </w:t>
      </w:r>
      <w:r>
        <w:rPr>
          <w:rFonts w:ascii="仿宋_GB2312" w:hAnsi="Times New Roman" w:eastAsia="仿宋_GB2312" w:cs="仿宋_GB2312"/>
          <w:sz w:val="30"/>
          <w:szCs w:val="30"/>
          <w:lang w:bidi="ar"/>
        </w:rPr>
        <w:t>人民法院起诉。</w:t>
      </w:r>
    </w:p>
    <w:p w14:paraId="77EF03BA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九、其他</w:t>
      </w:r>
    </w:p>
    <w:p w14:paraId="5A27441D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pacing w:after="0" w:line="580" w:lineRule="exact"/>
        <w:ind w:firstLine="600" w:firstLineChars="200"/>
        <w:jc w:val="both"/>
        <w:textAlignment w:val="auto"/>
        <w:rPr>
          <w:rFonts w:ascii="仿宋_GB2312" w:hAnsi="Times New Roman" w:eastAsia="仿宋_GB2312" w:cs="仿宋_GB2312"/>
          <w:b/>
          <w:kern w:val="2"/>
          <w:sz w:val="30"/>
          <w:szCs w:val="30"/>
          <w:lang w:val="en-US" w:eastAsia="zh-CN" w:bidi="ar-SA"/>
        </w:rPr>
      </w:pPr>
      <w:r>
        <w:rPr>
          <w:rFonts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  <w:t>1.本合同签订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  <w:t>地在长沙市xx区</w:t>
      </w:r>
      <w:r>
        <w:rPr>
          <w:rFonts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  <w:t>。</w:t>
      </w:r>
    </w:p>
    <w:p w14:paraId="767171D8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pacing w:after="0" w:line="580" w:lineRule="exact"/>
        <w:ind w:firstLine="60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  <w:t>2.本合</w: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同于</w:t>
      </w:r>
      <w:r>
        <w:rPr>
          <w:rFonts w:ascii="仿宋_GB2312" w:hAnsi="Times New Roman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</w: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年</w:t>
      </w:r>
      <w:r>
        <w:rPr>
          <w:rFonts w:ascii="仿宋_GB2312" w:hAnsi="Times New Roman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月</w:t>
      </w:r>
      <w:r>
        <w:rPr>
          <w:rFonts w:ascii="仿宋_GB2312" w:hAnsi="Times New Roman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日签订。</w:t>
      </w:r>
    </w:p>
    <w:p w14:paraId="7D4A71D1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3.合同经双方法定代表人或授权代表签字并加盖单位公章后生效。</w:t>
      </w:r>
    </w:p>
    <w:p w14:paraId="3690A0A9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4.本合同一式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份，甲乙双方各执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份。</w:t>
      </w:r>
    </w:p>
    <w:p w14:paraId="781120E1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</w:p>
    <w:p w14:paraId="5C7B7A09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  </w:t>
      </w:r>
    </w:p>
    <w:p w14:paraId="1980D571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Lines="0" w:after="0" w:afterLines="0" w:line="580" w:lineRule="exact"/>
        <w:ind w:firstLine="0" w:firstLineChars="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甲方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（公章）        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 乙方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（公章） </w:t>
      </w:r>
    </w:p>
    <w:p w14:paraId="716BAC1E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Lines="0" w:after="0" w:afterLines="0" w:line="580" w:lineRule="exact"/>
        <w:ind w:firstLine="0" w:firstLineChars="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法定代表人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    法定代表人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   </w:t>
      </w:r>
    </w:p>
    <w:p w14:paraId="17B46F31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Lines="0" w:after="0" w:afterLines="0" w:line="580" w:lineRule="exact"/>
        <w:ind w:firstLine="0" w:firstLineChars="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授权代表：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_GB2312" w:hAnsi="Courier New" w:eastAsia="仿宋_GB2312" w:cs="仿宋_GB2312"/>
          <w:sz w:val="30"/>
          <w:szCs w:val="30"/>
          <w:lang w:val="en-US" w:eastAsia="zh-CN" w:bidi="ar-SA"/>
        </w:rPr>
        <w:t>授权代表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</w:t>
      </w:r>
    </w:p>
    <w:p w14:paraId="204D8243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Lines="0" w:after="0" w:afterLines="0" w:line="580" w:lineRule="exact"/>
        <w:ind w:firstLine="0" w:firstLineChars="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联系方式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    联系方式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</w:t>
      </w:r>
    </w:p>
    <w:p w14:paraId="698D7A47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Lines="0" w:after="0" w:afterLines="0" w:line="580" w:lineRule="exact"/>
        <w:ind w:firstLine="0" w:firstLineChars="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账户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    账户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</w:t>
      </w:r>
    </w:p>
    <w:p w14:paraId="37E43BE2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Lines="0" w:after="0" w:afterLines="0" w:line="580" w:lineRule="exact"/>
        <w:ind w:firstLine="0" w:firstLineChars="0"/>
        <w:jc w:val="both"/>
        <w:textAlignment w:val="auto"/>
        <w:rPr>
          <w:rFonts w:hint="default" w:ascii="仿宋_GB2312" w:hAnsi="Courier New" w:eastAsia="仿宋_GB2312" w:cs="仿宋_GB2312"/>
          <w:sz w:val="21"/>
          <w:szCs w:val="21"/>
          <w:lang w:val="en-US" w:eastAsia="zh-CN" w:bidi="ar-SA"/>
        </w:rPr>
      </w:pP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开户行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    开户行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>：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default" w:ascii="仿宋_GB2312" w:hAnsi="Courier New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</w:t>
      </w:r>
    </w:p>
    <w:p w14:paraId="3E158B84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</w:t>
      </w:r>
    </w:p>
    <w:p w14:paraId="3B1C7F97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Lines="0" w:after="0" w:afterLines="0" w:line="580" w:lineRule="exact"/>
        <w:ind w:firstLine="600" w:firstLineChars="200"/>
        <w:jc w:val="both"/>
        <w:textAlignment w:val="auto"/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Courier New" w:eastAsia="仿宋_GB2312" w:cs="仿宋_GB2312"/>
          <w:kern w:val="2"/>
          <w:sz w:val="30"/>
          <w:szCs w:val="30"/>
          <w:lang w:val="en-US" w:eastAsia="zh-CN" w:bidi="ar-SA"/>
        </w:rPr>
        <w:t xml:space="preserve"> </w:t>
      </w:r>
    </w:p>
    <w:p w14:paraId="1CCA755D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80" w:lineRule="exact"/>
        <w:ind w:firstLine="600" w:firstLineChars="200"/>
        <w:jc w:val="both"/>
        <w:textAlignment w:val="auto"/>
        <w:rPr>
          <w:rFonts w:ascii="仿宋_GB2312" w:hAnsi="Times New Roman" w:eastAsia="仿宋_GB2312" w:cs="仿宋_GB2312"/>
          <w:b/>
          <w:sz w:val="32"/>
          <w:szCs w:val="32"/>
          <w:lang w:bidi="ar"/>
        </w:rPr>
      </w:pPr>
      <w:r>
        <w:rPr>
          <w:rFonts w:ascii="仿宋_GB2312" w:hAnsi="Times New Roman" w:eastAsia="仿宋_GB2312" w:cs="仿宋_GB2312"/>
          <w:sz w:val="30"/>
          <w:szCs w:val="30"/>
          <w:lang w:bidi="ar"/>
        </w:rPr>
        <w:br w:type="page"/>
      </w:r>
      <w:r>
        <w:rPr>
          <w:rFonts w:ascii="仿宋_GB2312" w:hAnsi="Times New Roman" w:eastAsia="仿宋_GB2312" w:cs="仿宋_GB2312"/>
          <w:b/>
          <w:sz w:val="32"/>
          <w:szCs w:val="32"/>
          <w:lang w:bidi="ar"/>
        </w:rPr>
        <w:t>附件</w:t>
      </w:r>
    </w:p>
    <w:p w14:paraId="026C7E6E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80" w:lineRule="exact"/>
        <w:ind w:firstLine="600" w:firstLineChars="200"/>
        <w:jc w:val="both"/>
        <w:textAlignment w:val="auto"/>
        <w:rPr>
          <w:rFonts w:hint="eastAsia" w:ascii="仿宋_GB2312" w:hAnsi="Times New Roman" w:eastAsia="仿宋_GB2312" w:cs="仿宋_GB231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z w:val="30"/>
          <w:szCs w:val="30"/>
          <w:lang w:val="en-US" w:eastAsia="zh-CN" w:bidi="ar"/>
        </w:rPr>
        <w:t>1.xx</w:t>
      </w:r>
    </w:p>
    <w:p w14:paraId="50C40A75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80" w:lineRule="exact"/>
        <w:ind w:firstLine="600" w:firstLineChars="200"/>
        <w:jc w:val="both"/>
        <w:textAlignment w:val="auto"/>
        <w:rPr>
          <w:rFonts w:hint="eastAsia" w:ascii="仿宋_GB2312" w:hAnsi="Calibri" w:eastAsia="仿宋_GB2312" w:cs="仿宋_GB2312"/>
          <w:sz w:val="30"/>
          <w:szCs w:val="30"/>
          <w:lang w:val="en-US" w:eastAsia="zh-CN"/>
        </w:rPr>
      </w:pPr>
      <w:r>
        <w:rPr>
          <w:rFonts w:ascii="仿宋_GB2312" w:hAnsi="Times New Roman" w:eastAsia="仿宋_GB2312" w:cs="仿宋_GB2312"/>
          <w:sz w:val="30"/>
          <w:szCs w:val="30"/>
          <w:lang w:bidi="ar"/>
        </w:rPr>
        <w:t>2.</w:t>
      </w:r>
      <w:r>
        <w:rPr>
          <w:rFonts w:hint="eastAsia" w:ascii="仿宋_GB2312" w:hAnsi="Times New Roman" w:eastAsia="仿宋_GB2312" w:cs="仿宋_GB2312"/>
          <w:sz w:val="30"/>
          <w:szCs w:val="30"/>
          <w:lang w:val="en-US" w:eastAsia="zh-CN" w:bidi="ar"/>
        </w:rPr>
        <w:t>xx</w:t>
      </w:r>
    </w:p>
    <w:p w14:paraId="6E6D7DC9">
      <w:pPr>
        <w:ind w:firstLine="420" w:firstLineChars="200"/>
      </w:pPr>
    </w:p>
    <w:p w14:paraId="67E04CA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兰米正黑体">
    <w:altName w:val="黑体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802DB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71A10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BWX8aH2wEAAMADAAAOAAAAAAAAAAEA&#10;IAAAAB4BAABkcnMvZTJvRG9jLnhtbFBLBQYAAAAABgAGAFkBAABr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71A10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C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First Indent"/>
    <w:next w:val="1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2025-03-31T02:01:08Z</dcterms:created>
  <dc:creator>32288</dc:creator>
  <cp:lastModifiedBy>南北</cp:lastModifiedBy>
  <dcterms:modified xsi:type="dcterms:W3CDTF">2025-03-31T02:01:23Z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eyJoZGlkIjoiYzc4M2ExMWNmNWRjMzNlNzgzYjVjZDNjOTM4MzNiMGYifQ==</vt:lpwstr>
  </property>
  <property fmtid="{D5CDD505-2E9C-101B-9397-08002B2CF9AE}" pid="4" name="ICV">
    <vt:lpwstr>22F15C9C25284BB7A13157E99EEA22DA_12</vt:lpwstr>
  </property>
</Properties>
</file>