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71D46" w14:textId="77777777" w:rsidR="00E746EE" w:rsidRPr="00FF1DA6" w:rsidRDefault="00000000">
      <w:pPr>
        <w:jc w:val="center"/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40"/>
          <w:szCs w:val="40"/>
        </w:rPr>
      </w:pPr>
      <w:r w:rsidRPr="00FF1DA6"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40"/>
          <w:szCs w:val="40"/>
        </w:rPr>
        <w:t>珠海市奇思智能制造有限公司招聘简章</w:t>
      </w:r>
    </w:p>
    <w:p w14:paraId="162AB809" w14:textId="77777777" w:rsidR="00E746EE" w:rsidRPr="00FF1DA6" w:rsidRDefault="00E746EE">
      <w:pPr>
        <w:jc w:val="center"/>
        <w:rPr>
          <w:rFonts w:asciiTheme="majorEastAsia" w:eastAsiaTheme="majorEastAsia" w:hAnsiTheme="majorEastAsia" w:cstheme="majorEastAsia" w:hint="eastAsia"/>
          <w:color w:val="000000" w:themeColor="text1"/>
          <w:sz w:val="32"/>
          <w:szCs w:val="32"/>
        </w:rPr>
      </w:pPr>
    </w:p>
    <w:p w14:paraId="7FE2EE2F" w14:textId="77777777" w:rsidR="00E746EE" w:rsidRPr="00FF1DA6" w:rsidRDefault="00000000">
      <w:pPr>
        <w:pStyle w:val="a3"/>
        <w:widowControl/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黑体" w:eastAsia="黑体" w:hAnsi="黑体" w:hint="eastAsia"/>
          <w:color w:val="000000" w:themeColor="text1"/>
          <w:sz w:val="24"/>
          <w:szCs w:val="24"/>
          <w:lang w:eastAsia="zh-CN"/>
        </w:rPr>
      </w:pPr>
      <w:r w:rsidRPr="00FF1DA6">
        <w:rPr>
          <w:rFonts w:ascii="黑体" w:eastAsia="黑体" w:hAnsi="黑体" w:hint="eastAsia"/>
          <w:color w:val="000000" w:themeColor="text1"/>
          <w:sz w:val="24"/>
          <w:szCs w:val="24"/>
          <w:lang w:eastAsia="zh-CN"/>
        </w:rPr>
        <w:t>公司介绍：</w:t>
      </w:r>
    </w:p>
    <w:p w14:paraId="3FD874C4" w14:textId="77777777" w:rsidR="00E746EE" w:rsidRPr="00FF1DA6" w:rsidRDefault="00000000" w:rsidP="00FF1DA6">
      <w:pPr>
        <w:pStyle w:val="a3"/>
        <w:widowControl/>
        <w:kinsoku w:val="0"/>
        <w:autoSpaceDE w:val="0"/>
        <w:autoSpaceDN w:val="0"/>
        <w:adjustRightInd w:val="0"/>
        <w:snapToGrid w:val="0"/>
        <w:ind w:firstLineChars="200" w:firstLine="480"/>
        <w:jc w:val="left"/>
        <w:textAlignment w:val="baseline"/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珠海奇思智能制造有限公司，公司自2016年成立至今，目前已有近万人的规模。公司专业从事电子雾化设备的研发、生产与销售，拥有精益车间、自动化车间、试产车间、组装车间、注油车间、包装车间等十几个现代化十万级洁净无尘车间。建立有ISO9001质量管理体系，ISO14001环境管理体系、GMP820、GMP110、HACCP、 BRC4体系管理。</w:t>
      </w:r>
    </w:p>
    <w:p w14:paraId="6E04480F" w14:textId="77777777" w:rsidR="00E746EE" w:rsidRPr="00FF1DA6" w:rsidRDefault="00000000" w:rsidP="00FF1DA6">
      <w:pPr>
        <w:pStyle w:val="a3"/>
        <w:widowControl/>
        <w:kinsoku w:val="0"/>
        <w:autoSpaceDE w:val="0"/>
        <w:autoSpaceDN w:val="0"/>
        <w:adjustRightInd w:val="0"/>
        <w:snapToGrid w:val="0"/>
        <w:ind w:firstLineChars="200" w:firstLine="480"/>
        <w:jc w:val="left"/>
        <w:textAlignment w:val="baseline"/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全新的</w:t>
      </w:r>
      <w:r w:rsidRPr="00FF1DA6">
        <w:rPr>
          <w:rFonts w:ascii="微软雅黑 Light" w:eastAsia="微软雅黑 Light" w:hAnsi="微软雅黑 Light" w:hint="eastAsia"/>
          <w:color w:val="000000" w:themeColor="text1"/>
          <w:kern w:val="0"/>
          <w:sz w:val="24"/>
          <w:szCs w:val="24"/>
          <w:lang w:eastAsia="zh-CN"/>
        </w:rPr>
        <w:t>珠海奇思智慧园区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建筑面积2</w:t>
      </w:r>
      <w:r w:rsidRPr="00FF1DA6">
        <w:rPr>
          <w:rFonts w:ascii="微软雅黑 Light" w:eastAsia="微软雅黑 Light" w:hAnsi="微软雅黑 Light" w:cs="Arial"/>
          <w:color w:val="000000" w:themeColor="text1"/>
          <w:sz w:val="24"/>
          <w:szCs w:val="24"/>
          <w:shd w:val="clear" w:color="auto" w:fill="FFFFFF"/>
          <w:lang w:eastAsia="zh-CN"/>
        </w:rPr>
        <w:t>0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万平方米，位于</w:t>
      </w:r>
      <w:r w:rsidRPr="00FF1DA6">
        <w:rPr>
          <w:rFonts w:ascii="微软雅黑 Light" w:eastAsia="微软雅黑 Light" w:hAnsi="微软雅黑 Light" w:hint="eastAsia"/>
          <w:color w:val="000000" w:themeColor="text1"/>
          <w:kern w:val="0"/>
          <w:sz w:val="24"/>
          <w:szCs w:val="24"/>
          <w:lang w:eastAsia="zh-CN"/>
        </w:rPr>
        <w:t>珠海市香洲区高</w:t>
      </w:r>
      <w:proofErr w:type="gramStart"/>
      <w:r w:rsidRPr="00FF1DA6">
        <w:rPr>
          <w:rFonts w:ascii="微软雅黑 Light" w:eastAsia="微软雅黑 Light" w:hAnsi="微软雅黑 Light" w:hint="eastAsia"/>
          <w:color w:val="000000" w:themeColor="text1"/>
          <w:kern w:val="0"/>
          <w:sz w:val="24"/>
          <w:szCs w:val="24"/>
          <w:lang w:eastAsia="zh-CN"/>
        </w:rPr>
        <w:t>新区科</w:t>
      </w:r>
      <w:proofErr w:type="gramEnd"/>
      <w:r w:rsidRPr="00FF1DA6">
        <w:rPr>
          <w:rFonts w:ascii="微软雅黑 Light" w:eastAsia="微软雅黑 Light" w:hAnsi="微软雅黑 Light" w:hint="eastAsia"/>
          <w:color w:val="000000" w:themeColor="text1"/>
          <w:kern w:val="0"/>
          <w:sz w:val="24"/>
          <w:szCs w:val="24"/>
          <w:lang w:eastAsia="zh-CN"/>
        </w:rPr>
        <w:t>新一路600号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，总投资超十亿元，于2</w:t>
      </w:r>
      <w:r w:rsidRPr="00FF1DA6">
        <w:rPr>
          <w:rFonts w:ascii="微软雅黑 Light" w:eastAsia="微软雅黑 Light" w:hAnsi="微软雅黑 Light" w:cs="Arial"/>
          <w:color w:val="000000" w:themeColor="text1"/>
          <w:sz w:val="24"/>
          <w:szCs w:val="24"/>
          <w:shd w:val="clear" w:color="auto" w:fill="FFFFFF"/>
          <w:lang w:eastAsia="zh-CN"/>
        </w:rPr>
        <w:t>02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 xml:space="preserve">4年1月投入运营使用。智能制造产业园的启动标志着公司将持续加大科技创新投入，通过聚焦智能制造和基础研发，打造百亿级电子雾化设备产业链，进一步推动整个电子雾化产业向高端智造转型升级。 </w:t>
      </w:r>
    </w:p>
    <w:p w14:paraId="354D64E1" w14:textId="77777777" w:rsidR="00E746EE" w:rsidRPr="00FF1DA6" w:rsidRDefault="00000000" w:rsidP="00FF1DA6">
      <w:pPr>
        <w:pStyle w:val="a3"/>
        <w:widowControl/>
        <w:kinsoku w:val="0"/>
        <w:autoSpaceDE w:val="0"/>
        <w:autoSpaceDN w:val="0"/>
        <w:adjustRightInd w:val="0"/>
        <w:snapToGrid w:val="0"/>
        <w:ind w:firstLineChars="200" w:firstLine="480"/>
        <w:jc w:val="left"/>
        <w:textAlignment w:val="baseline"/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产业园占地80亩，分为产业区与公寓区。园区在整体规划上，以中轴线设计空间布局，结合场地突出“显山露水”的特质，致力打造成为一个集生态化、社区化的园区生活体验场所。园区总体规划秉承传统人文精神，以人为本，配套了丰富的基础设施和多样性功能体验空间，丰富员工娱乐生活；同时，园区更借景周边山林秀色，将花园自然衔接城市公共空间，营造出一个与自然环境相互融合的绿色办公环境。</w:t>
      </w:r>
    </w:p>
    <w:p w14:paraId="7523E846" w14:textId="77777777" w:rsidR="00E746EE" w:rsidRPr="00FF1DA6" w:rsidRDefault="00000000">
      <w:pPr>
        <w:spacing w:line="360" w:lineRule="auto"/>
        <w:ind w:firstLineChars="300" w:firstLine="63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506734F7" wp14:editId="2267D248">
            <wp:simplePos x="0" y="0"/>
            <wp:positionH relativeFrom="column">
              <wp:posOffset>-8890</wp:posOffset>
            </wp:positionH>
            <wp:positionV relativeFrom="paragraph">
              <wp:posOffset>114935</wp:posOffset>
            </wp:positionV>
            <wp:extent cx="3146425" cy="2074545"/>
            <wp:effectExtent l="0" t="0" r="8255" b="13335"/>
            <wp:wrapNone/>
            <wp:docPr id="13" name="图片 13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DA6">
        <w:rPr>
          <w:rFonts w:ascii="宋体" w:hAnsi="宋体" w:cs="Arial" w:hint="eastAsia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3FAD2E0" wp14:editId="48789020">
            <wp:simplePos x="0" y="0"/>
            <wp:positionH relativeFrom="margin">
              <wp:posOffset>133985</wp:posOffset>
            </wp:positionH>
            <wp:positionV relativeFrom="paragraph">
              <wp:posOffset>109855</wp:posOffset>
            </wp:positionV>
            <wp:extent cx="3129915" cy="2089785"/>
            <wp:effectExtent l="0" t="0" r="9525" b="13335"/>
            <wp:wrapSquare wrapText="bothSides"/>
            <wp:docPr id="1" name="图片 1" descr="城市的高楼大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城市的高楼大厦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2ABC7" w14:textId="77777777" w:rsidR="00E746EE" w:rsidRPr="00FF1DA6" w:rsidRDefault="00E746EE">
      <w:pPr>
        <w:spacing w:line="360" w:lineRule="auto"/>
        <w:ind w:firstLineChars="300" w:firstLine="63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</w:p>
    <w:p w14:paraId="7ED4F64A" w14:textId="77777777" w:rsidR="00E746EE" w:rsidRPr="00FF1DA6" w:rsidRDefault="00E746EE">
      <w:pPr>
        <w:spacing w:line="360" w:lineRule="auto"/>
        <w:ind w:firstLineChars="300" w:firstLine="63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</w:p>
    <w:p w14:paraId="4AF95E9B" w14:textId="77777777" w:rsidR="00E746EE" w:rsidRPr="00FF1DA6" w:rsidRDefault="00E746EE">
      <w:pPr>
        <w:widowControl/>
        <w:jc w:val="left"/>
        <w:rPr>
          <w:color w:val="000000" w:themeColor="text1"/>
        </w:rPr>
      </w:pPr>
    </w:p>
    <w:p w14:paraId="5BAF4589" w14:textId="77777777" w:rsidR="00E746EE" w:rsidRPr="00FF1DA6" w:rsidRDefault="00E746EE">
      <w:pPr>
        <w:spacing w:line="360" w:lineRule="auto"/>
        <w:ind w:firstLineChars="300" w:firstLine="63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</w:p>
    <w:p w14:paraId="6E0B81D1" w14:textId="77777777" w:rsidR="00E746EE" w:rsidRPr="00FF1DA6" w:rsidRDefault="00E746EE">
      <w:pPr>
        <w:spacing w:line="360" w:lineRule="auto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</w:p>
    <w:p w14:paraId="4A802217" w14:textId="77777777" w:rsidR="00E746EE" w:rsidRPr="00FF1DA6" w:rsidRDefault="00E746EE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30A8AD3D" w14:textId="77777777" w:rsidR="00E746EE" w:rsidRPr="00FF1DA6" w:rsidRDefault="00000000">
      <w:pPr>
        <w:spacing w:line="360" w:lineRule="auto"/>
        <w:ind w:firstLineChars="100" w:firstLine="241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hint="eastAsia"/>
          <w:b/>
          <w:bCs/>
          <w:color w:val="000000" w:themeColor="text1"/>
          <w:sz w:val="24"/>
          <w:szCs w:val="24"/>
        </w:rPr>
        <w:t>二、招生对象</w:t>
      </w:r>
    </w:p>
    <w:p w14:paraId="520AD1AE" w14:textId="77777777" w:rsidR="00E746EE" w:rsidRPr="00FF1DA6" w:rsidRDefault="00000000" w:rsidP="00FF1DA6">
      <w:pPr>
        <w:spacing w:line="360" w:lineRule="auto"/>
        <w:ind w:left="300" w:firstLine="420"/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4"/>
          <w:szCs w:val="24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2025-2026届大</w:t>
      </w:r>
      <w:r w:rsidRPr="00FF1DA6">
        <w:rPr>
          <w:rFonts w:ascii="微软雅黑 Light" w:eastAsia="微软雅黑 Light" w:hAnsi="微软雅黑 Light" w:cs="微软雅黑 Light" w:hint="eastAsia"/>
          <w:color w:val="000000" w:themeColor="text1"/>
          <w:shd w:val="clear" w:color="auto" w:fill="FFFFFF"/>
        </w:rPr>
        <w:t>专及以上应届毕业生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。</w:t>
      </w:r>
    </w:p>
    <w:p w14:paraId="041AD5DC" w14:textId="403A3E82" w:rsidR="00E746EE" w:rsidRPr="00FF1DA6" w:rsidRDefault="00000000" w:rsidP="00FF1DA6">
      <w:pPr>
        <w:pStyle w:val="ab"/>
        <w:numPr>
          <w:ilvl w:val="0"/>
          <w:numId w:val="4"/>
        </w:numPr>
        <w:spacing w:line="360" w:lineRule="auto"/>
        <w:ind w:firstLineChars="0"/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4"/>
          <w:szCs w:val="24"/>
        </w:rPr>
      </w:pPr>
      <w:r w:rsidRPr="00FF1DA6"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4"/>
          <w:szCs w:val="24"/>
        </w:rPr>
        <w:t>实习内容</w:t>
      </w:r>
    </w:p>
    <w:p w14:paraId="148AFDA4" w14:textId="2C86E09A" w:rsidR="00E746EE" w:rsidRPr="00FF1DA6" w:rsidRDefault="00FF1DA6" w:rsidP="00FF1DA6">
      <w:pPr>
        <w:pStyle w:val="a3"/>
        <w:widowControl/>
        <w:kinsoku w:val="0"/>
        <w:autoSpaceDE w:val="0"/>
        <w:autoSpaceDN w:val="0"/>
        <w:adjustRightInd w:val="0"/>
        <w:snapToGrid w:val="0"/>
        <w:ind w:left="300" w:firstLine="420"/>
        <w:jc w:val="left"/>
        <w:textAlignment w:val="baseline"/>
        <w:rPr>
          <w:rFonts w:ascii="微软雅黑 Light" w:eastAsia="微软雅黑 Light" w:hAnsi="微软雅黑 Light" w:cs="Arial"/>
          <w:color w:val="000000" w:themeColor="text1"/>
          <w:sz w:val="24"/>
          <w:szCs w:val="24"/>
          <w:shd w:val="clear" w:color="auto" w:fill="FFFFFF"/>
          <w:lang w:eastAsia="zh-CN"/>
        </w:rPr>
      </w:pPr>
      <w:r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1、</w:t>
      </w:r>
      <w:r w:rsidR="00000000"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6个月以内轮岗实习。</w:t>
      </w:r>
    </w:p>
    <w:p w14:paraId="33313034" w14:textId="0F42E6B5" w:rsidR="00E746EE" w:rsidRPr="00FF1DA6" w:rsidRDefault="00FF1DA6" w:rsidP="00FF1DA6">
      <w:pPr>
        <w:pStyle w:val="a3"/>
        <w:widowControl/>
        <w:kinsoku w:val="0"/>
        <w:autoSpaceDE w:val="0"/>
        <w:autoSpaceDN w:val="0"/>
        <w:adjustRightInd w:val="0"/>
        <w:snapToGrid w:val="0"/>
        <w:ind w:left="300" w:firstLine="420"/>
        <w:jc w:val="left"/>
        <w:textAlignment w:val="baseline"/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2、</w:t>
      </w:r>
      <w:r w:rsidR="00000000" w:rsidRPr="00FF1DA6">
        <w:rPr>
          <w:rFonts w:ascii="微软雅黑 Light" w:eastAsia="微软雅黑 Light" w:hAnsi="微软雅黑 Light" w:cs="Arial" w:hint="eastAsia"/>
          <w:color w:val="000000" w:themeColor="text1"/>
          <w:sz w:val="24"/>
          <w:szCs w:val="24"/>
          <w:shd w:val="clear" w:color="auto" w:fill="FFFFFF"/>
          <w:lang w:eastAsia="zh-CN"/>
        </w:rPr>
        <w:t>6个月以上定岗培养。</w:t>
      </w:r>
    </w:p>
    <w:p w14:paraId="01131A81" w14:textId="77777777" w:rsidR="00E746EE" w:rsidRPr="00FF1DA6" w:rsidRDefault="00000000">
      <w:pPr>
        <w:spacing w:line="360" w:lineRule="auto"/>
        <w:ind w:firstLineChars="100" w:firstLine="241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hint="eastAsia"/>
          <w:b/>
          <w:bCs/>
          <w:color w:val="000000" w:themeColor="text1"/>
          <w:sz w:val="24"/>
          <w:szCs w:val="24"/>
        </w:rPr>
        <w:t>四、招生对象</w:t>
      </w:r>
    </w:p>
    <w:p w14:paraId="54EC71A5" w14:textId="77777777" w:rsidR="00E746EE" w:rsidRPr="00FF1DA6" w:rsidRDefault="00000000" w:rsidP="00FF1DA6">
      <w:pPr>
        <w:spacing w:line="360" w:lineRule="auto"/>
        <w:ind w:left="42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2025-2026届大</w:t>
      </w:r>
      <w:r w:rsidRPr="00FF1DA6">
        <w:rPr>
          <w:rFonts w:ascii="微软雅黑 Light" w:eastAsia="微软雅黑 Light" w:hAnsi="微软雅黑 Light" w:cs="微软雅黑 Light" w:hint="eastAsia"/>
          <w:color w:val="000000" w:themeColor="text1"/>
          <w:shd w:val="clear" w:color="auto" w:fill="FFFFFF"/>
        </w:rPr>
        <w:t>专及以上应届毕业生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。</w:t>
      </w:r>
    </w:p>
    <w:p w14:paraId="0DD0BC49" w14:textId="1579972A" w:rsidR="00E746EE" w:rsidRPr="00FF1DA6" w:rsidRDefault="00FF1DA6" w:rsidP="00FF1DA6">
      <w:pPr>
        <w:spacing w:line="360" w:lineRule="auto"/>
        <w:ind w:firstLineChars="100" w:firstLine="241"/>
        <w:rPr>
          <w:b/>
          <w:bCs/>
          <w:color w:val="000000" w:themeColor="text1"/>
          <w:sz w:val="24"/>
          <w:szCs w:val="24"/>
        </w:rPr>
      </w:pPr>
      <w:r w:rsidRPr="00FF1DA6">
        <w:rPr>
          <w:rFonts w:hint="eastAsia"/>
          <w:b/>
          <w:bCs/>
          <w:color w:val="000000" w:themeColor="text1"/>
          <w:sz w:val="24"/>
          <w:szCs w:val="24"/>
          <w:highlight w:val="lightGray"/>
        </w:rPr>
        <w:t>五</w:t>
      </w:r>
      <w:r>
        <w:rPr>
          <w:rFonts w:hint="eastAsia"/>
          <w:b/>
          <w:bCs/>
          <w:color w:val="000000" w:themeColor="text1"/>
          <w:sz w:val="24"/>
          <w:szCs w:val="24"/>
          <w:highlight w:val="lightGray"/>
        </w:rPr>
        <w:t>、</w:t>
      </w:r>
      <w:r w:rsidR="00000000" w:rsidRPr="00FF1DA6">
        <w:rPr>
          <w:rFonts w:hint="eastAsia"/>
          <w:b/>
          <w:bCs/>
          <w:color w:val="000000" w:themeColor="text1"/>
          <w:sz w:val="24"/>
          <w:szCs w:val="24"/>
        </w:rPr>
        <w:t>招聘专业</w:t>
      </w:r>
    </w:p>
    <w:p w14:paraId="1BD3E655" w14:textId="4B672E06" w:rsidR="00E746EE" w:rsidRPr="00FF1DA6" w:rsidRDefault="00000000" w:rsidP="00FF1DA6">
      <w:pPr>
        <w:pStyle w:val="ab"/>
        <w:numPr>
          <w:ilvl w:val="0"/>
          <w:numId w:val="6"/>
        </w:numPr>
        <w:spacing w:line="360" w:lineRule="auto"/>
        <w:ind w:firstLineChars="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lastRenderedPageBreak/>
        <w:t>专业：机械、机电、自动化、材料、通信、电子等相关专业。</w:t>
      </w:r>
    </w:p>
    <w:p w14:paraId="2B380BFE" w14:textId="4C0E6773" w:rsidR="00E746EE" w:rsidRPr="00FF1DA6" w:rsidRDefault="00FF1DA6" w:rsidP="00FF1DA6">
      <w:pPr>
        <w:spacing w:line="360" w:lineRule="auto"/>
        <w:ind w:left="3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2、</w:t>
      </w:r>
      <w:r w:rsidR="00000000"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学历：全日制大专及以上。</w:t>
      </w:r>
    </w:p>
    <w:p w14:paraId="2030E332" w14:textId="77777777" w:rsidR="00E746EE" w:rsidRPr="00FF1DA6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360" w:lineRule="auto"/>
        <w:ind w:firstLineChars="100" w:firstLine="241"/>
        <w:jc w:val="left"/>
        <w:textAlignment w:val="baseline"/>
        <w:rPr>
          <w:rFonts w:hint="eastAsia"/>
          <w:b/>
          <w:bCs/>
          <w:color w:val="000000" w:themeColor="text1"/>
          <w:sz w:val="24"/>
          <w:szCs w:val="24"/>
          <w:lang w:eastAsia="zh-CN"/>
        </w:rPr>
      </w:pPr>
      <w:r w:rsidRPr="00FF1DA6">
        <w:rPr>
          <w:rFonts w:hint="eastAsia"/>
          <w:b/>
          <w:bCs/>
          <w:color w:val="000000" w:themeColor="text1"/>
          <w:sz w:val="24"/>
          <w:szCs w:val="24"/>
          <w:lang w:eastAsia="zh-CN"/>
        </w:rPr>
        <w:t>六、录用要求：</w:t>
      </w:r>
    </w:p>
    <w:p w14:paraId="0E88B96D" w14:textId="77777777" w:rsidR="00E746EE" w:rsidRPr="00FF1DA6" w:rsidRDefault="00000000" w:rsidP="00FF1DA6">
      <w:pPr>
        <w:ind w:firstLineChars="400" w:firstLine="84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1、学历成绩优良，专业知识扎实，品学兼优；</w:t>
      </w:r>
    </w:p>
    <w:p w14:paraId="2E3E5048" w14:textId="77777777" w:rsidR="00E746EE" w:rsidRPr="00FF1DA6" w:rsidRDefault="00000000" w:rsidP="00FF1DA6">
      <w:pPr>
        <w:ind w:firstLineChars="400" w:firstLine="84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2、在校期间担任过学校、院系学生会干部职务或学生社团负责人职务；</w:t>
      </w:r>
      <w:r w:rsidRPr="00FF1DA6">
        <w:rPr>
          <w:rFonts w:ascii="微软雅黑 Light" w:eastAsia="微软雅黑 Light" w:hAnsi="微软雅黑 Light" w:cs="Arial"/>
          <w:color w:val="000000" w:themeColor="text1"/>
          <w:shd w:val="clear" w:color="auto" w:fill="FFFFFF"/>
        </w:rPr>
        <w:t>具有大型校园活动和社会活动组织经验</w:t>
      </w: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优先</w:t>
      </w:r>
      <w:r w:rsidRPr="00FF1DA6">
        <w:rPr>
          <w:rFonts w:ascii="微软雅黑 Light" w:eastAsia="微软雅黑 Light" w:hAnsi="微软雅黑 Light" w:cs="Arial"/>
          <w:color w:val="000000" w:themeColor="text1"/>
          <w:shd w:val="clear" w:color="auto" w:fill="FFFFFF"/>
        </w:rPr>
        <w:t>；</w:t>
      </w:r>
    </w:p>
    <w:p w14:paraId="279AB126" w14:textId="03B37C72" w:rsidR="00E746EE" w:rsidRPr="00FF1DA6" w:rsidRDefault="00FF1DA6" w:rsidP="00FF1DA6">
      <w:pPr>
        <w:ind w:left="42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3、</w:t>
      </w:r>
      <w:r w:rsidR="00000000"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有较强的逻辑思维能力、沟通能力、思考能力和问题解决能力；较强的学历能力；</w:t>
      </w:r>
    </w:p>
    <w:p w14:paraId="748AD438" w14:textId="77777777" w:rsidR="00E746EE" w:rsidRPr="00FF1DA6" w:rsidRDefault="00000000" w:rsidP="00FF1DA6">
      <w:pPr>
        <w:pStyle w:val="ab"/>
        <w:ind w:left="420" w:firstLineChars="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4、接受新事物能力强，能很好的适应企业文化与新环境，有志于成为生产管理或成为能工巧匠技术性人才。</w:t>
      </w:r>
    </w:p>
    <w:p w14:paraId="0CFC6B3F" w14:textId="77777777" w:rsidR="00E746EE" w:rsidRPr="00FF1DA6" w:rsidRDefault="00000000">
      <w:pPr>
        <w:spacing w:line="360" w:lineRule="auto"/>
        <w:ind w:leftChars="133" w:left="279"/>
        <w:rPr>
          <w:b/>
          <w:bCs/>
          <w:color w:val="000000" w:themeColor="text1"/>
          <w:sz w:val="24"/>
          <w:szCs w:val="24"/>
        </w:rPr>
      </w:pPr>
      <w:r w:rsidRPr="00FF1DA6">
        <w:rPr>
          <w:rFonts w:hint="eastAsia"/>
          <w:b/>
          <w:bCs/>
          <w:color w:val="000000" w:themeColor="text1"/>
          <w:sz w:val="24"/>
          <w:szCs w:val="24"/>
        </w:rPr>
        <w:t>七、福利待遇</w:t>
      </w:r>
    </w:p>
    <w:p w14:paraId="4AAB0FF3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入职1-6月：5500-7000元/月</w:t>
      </w:r>
    </w:p>
    <w:p w14:paraId="1F8FC2BC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入职6月以上：6000-9000元/月</w:t>
      </w:r>
    </w:p>
    <w:p w14:paraId="692E5786" w14:textId="77777777" w:rsidR="00E746EE" w:rsidRPr="00FF1DA6" w:rsidRDefault="00000000">
      <w:pPr>
        <w:spacing w:line="360" w:lineRule="auto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其他福利</w:t>
      </w:r>
    </w:p>
    <w:p w14:paraId="31E0967C" w14:textId="77777777" w:rsidR="00E746EE" w:rsidRPr="00FF1DA6" w:rsidRDefault="00000000">
      <w:pPr>
        <w:spacing w:line="360" w:lineRule="auto"/>
        <w:ind w:leftChars="200" w:left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1、转正后即为员工购买五险，包括：养老保险、医疗险、工伤险、失业险、生育险。</w:t>
      </w:r>
    </w:p>
    <w:p w14:paraId="0FF9CE9E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2、享有节假日福利：生日礼品、节日礼品。各种假期：国家法定节假日、年休假、婚假、丧假、产假等。</w:t>
      </w:r>
    </w:p>
    <w:p w14:paraId="7D784662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3、为员工提供食宿</w:t>
      </w:r>
    </w:p>
    <w:p w14:paraId="0A310648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宿舍：配有独立卫生间、</w:t>
      </w:r>
      <w:proofErr w:type="spellStart"/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WiFi</w:t>
      </w:r>
      <w:proofErr w:type="spellEnd"/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、空调、热水器、储物柜，上下班通勤车、篮球场；</w:t>
      </w:r>
    </w:p>
    <w:p w14:paraId="15CAA232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用餐：每月餐补500元/人。</w:t>
      </w:r>
    </w:p>
    <w:p w14:paraId="19BD07D2" w14:textId="77777777" w:rsidR="00E746EE" w:rsidRPr="00FF1DA6" w:rsidRDefault="00000000">
      <w:pPr>
        <w:numPr>
          <w:ilvl w:val="0"/>
          <w:numId w:val="3"/>
        </w:num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543DF0AB" wp14:editId="6746B02D">
            <wp:simplePos x="0" y="0"/>
            <wp:positionH relativeFrom="column">
              <wp:posOffset>4679315</wp:posOffset>
            </wp:positionH>
            <wp:positionV relativeFrom="paragraph">
              <wp:posOffset>142875</wp:posOffset>
            </wp:positionV>
            <wp:extent cx="2076450" cy="2311400"/>
            <wp:effectExtent l="0" t="0" r="6350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享有工龄奖：</w:t>
      </w:r>
      <w:proofErr w:type="gramStart"/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入职满半</w:t>
      </w:r>
      <w:proofErr w:type="gramEnd"/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年100元，满一年200元，满2年400元，满3年600元。</w:t>
      </w:r>
    </w:p>
    <w:p w14:paraId="03E1CAD9" w14:textId="77777777" w:rsidR="00E746EE" w:rsidRPr="00FF1DA6" w:rsidRDefault="00000000">
      <w:pPr>
        <w:spacing w:line="360" w:lineRule="auto"/>
        <w:ind w:leftChars="200" w:left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联系黄经理：19733770689</w:t>
      </w:r>
    </w:p>
    <w:p w14:paraId="082FAC38" w14:textId="77777777" w:rsidR="00E746EE" w:rsidRPr="00FF1DA6" w:rsidRDefault="00000000">
      <w:pPr>
        <w:spacing w:line="360" w:lineRule="auto"/>
        <w:ind w:leftChars="200" w:left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proofErr w:type="gramStart"/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面试请</w:t>
      </w:r>
      <w:proofErr w:type="gramEnd"/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加群，再加19733770689的微信，发简历</w:t>
      </w:r>
    </w:p>
    <w:p w14:paraId="27EE9B77" w14:textId="77777777" w:rsidR="00E746EE" w:rsidRPr="00FF1DA6" w:rsidRDefault="00000000">
      <w:pPr>
        <w:spacing w:line="360" w:lineRule="auto"/>
        <w:ind w:firstLineChars="200" w:firstLine="420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  <w:t>简历注明姓名+学校+奇思，</w:t>
      </w:r>
    </w:p>
    <w:p w14:paraId="07CEE3C6" w14:textId="77777777" w:rsidR="00E746EE" w:rsidRPr="00FF1DA6" w:rsidRDefault="00E746EE">
      <w:pPr>
        <w:spacing w:line="360" w:lineRule="auto"/>
        <w:rPr>
          <w:color w:val="000000" w:themeColor="text1"/>
        </w:rPr>
      </w:pPr>
    </w:p>
    <w:p w14:paraId="2704D79B" w14:textId="77777777" w:rsidR="00E746EE" w:rsidRPr="00FF1DA6" w:rsidRDefault="00000000">
      <w:pPr>
        <w:spacing w:line="360" w:lineRule="auto"/>
        <w:rPr>
          <w:color w:val="000000" w:themeColor="text1"/>
        </w:rPr>
      </w:pPr>
      <w:r w:rsidRPr="00FF1DA6">
        <w:rPr>
          <w:noProof/>
          <w:color w:val="000000" w:themeColor="text1"/>
        </w:rPr>
        <w:lastRenderedPageBreak/>
        <w:drawing>
          <wp:inline distT="0" distB="0" distL="114300" distR="114300" wp14:anchorId="1DE1A94F" wp14:editId="7528F1F2">
            <wp:extent cx="6038850" cy="3429000"/>
            <wp:effectExtent l="0" t="0" r="635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2361" w14:textId="77777777" w:rsidR="00E746EE" w:rsidRPr="00FF1DA6" w:rsidRDefault="00000000">
      <w:pPr>
        <w:spacing w:line="360" w:lineRule="auto"/>
        <w:rPr>
          <w:b/>
          <w:bCs/>
          <w:color w:val="000000" w:themeColor="text1"/>
          <w:sz w:val="44"/>
          <w:szCs w:val="44"/>
        </w:rPr>
      </w:pPr>
      <w:r w:rsidRPr="00FF1DA6">
        <w:rPr>
          <w:rFonts w:hint="eastAsia"/>
          <w:b/>
          <w:bCs/>
          <w:color w:val="000000" w:themeColor="text1"/>
          <w:sz w:val="44"/>
          <w:szCs w:val="44"/>
        </w:rPr>
        <w:t>第一批储备干部培训现场</w:t>
      </w:r>
      <w:r w:rsidRPr="00FF1DA6">
        <w:rPr>
          <w:rFonts w:hint="eastAsia"/>
          <w:b/>
          <w:bCs/>
          <w:color w:val="000000" w:themeColor="text1"/>
          <w:sz w:val="44"/>
          <w:szCs w:val="44"/>
        </w:rPr>
        <w:t xml:space="preserve"> 20</w:t>
      </w:r>
      <w:r w:rsidRPr="00FF1DA6">
        <w:rPr>
          <w:rFonts w:hint="eastAsia"/>
          <w:b/>
          <w:bCs/>
          <w:color w:val="000000" w:themeColor="text1"/>
          <w:sz w:val="44"/>
          <w:szCs w:val="44"/>
        </w:rPr>
        <w:t>人</w:t>
      </w:r>
    </w:p>
    <w:p w14:paraId="6EEA4AC7" w14:textId="77777777" w:rsidR="00E746EE" w:rsidRPr="00FF1DA6" w:rsidRDefault="00000000">
      <w:pPr>
        <w:spacing w:line="360" w:lineRule="auto"/>
        <w:rPr>
          <w:rFonts w:ascii="微软雅黑 Light" w:eastAsia="微软雅黑 Light" w:hAnsi="微软雅黑 Light" w:cs="Arial" w:hint="eastAsia"/>
          <w:color w:val="000000" w:themeColor="text1"/>
          <w:shd w:val="clear" w:color="auto" w:fill="FFFFFF"/>
        </w:rPr>
      </w:pPr>
      <w:r w:rsidRPr="00FF1DA6">
        <w:rPr>
          <w:noProof/>
          <w:color w:val="000000" w:themeColor="text1"/>
        </w:rPr>
        <w:drawing>
          <wp:inline distT="0" distB="0" distL="114300" distR="114300" wp14:anchorId="3ED6BE3C" wp14:editId="4F4CDE3C">
            <wp:extent cx="5600700" cy="37719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AEF4" w14:textId="77777777" w:rsidR="00E746EE" w:rsidRPr="00FF1DA6" w:rsidRDefault="00000000">
      <w:pPr>
        <w:spacing w:line="360" w:lineRule="auto"/>
        <w:rPr>
          <w:b/>
          <w:bCs/>
          <w:color w:val="000000" w:themeColor="text1"/>
          <w:sz w:val="44"/>
          <w:szCs w:val="44"/>
        </w:rPr>
      </w:pPr>
      <w:r w:rsidRPr="00FF1DA6">
        <w:rPr>
          <w:rFonts w:hint="eastAsia"/>
          <w:b/>
          <w:bCs/>
          <w:color w:val="000000" w:themeColor="text1"/>
          <w:sz w:val="44"/>
          <w:szCs w:val="44"/>
        </w:rPr>
        <w:t>第二批储备干部培训现场</w:t>
      </w:r>
      <w:r w:rsidRPr="00FF1DA6">
        <w:rPr>
          <w:rFonts w:hint="eastAsia"/>
          <w:b/>
          <w:bCs/>
          <w:color w:val="000000" w:themeColor="text1"/>
          <w:sz w:val="44"/>
          <w:szCs w:val="44"/>
        </w:rPr>
        <w:t xml:space="preserve"> 25</w:t>
      </w:r>
      <w:r w:rsidRPr="00FF1DA6">
        <w:rPr>
          <w:rFonts w:hint="eastAsia"/>
          <w:b/>
          <w:bCs/>
          <w:color w:val="000000" w:themeColor="text1"/>
          <w:sz w:val="44"/>
          <w:szCs w:val="44"/>
        </w:rPr>
        <w:t>人</w:t>
      </w:r>
    </w:p>
    <w:p w14:paraId="189B8775" w14:textId="77777777" w:rsidR="00E746EE" w:rsidRPr="00FF1DA6" w:rsidRDefault="00000000">
      <w:pPr>
        <w:spacing w:line="360" w:lineRule="auto"/>
        <w:rPr>
          <w:b/>
          <w:bCs/>
          <w:color w:val="000000" w:themeColor="text1"/>
          <w:sz w:val="44"/>
          <w:szCs w:val="44"/>
        </w:rPr>
      </w:pPr>
      <w:r w:rsidRPr="00FF1DA6">
        <w:rPr>
          <w:rFonts w:hint="eastAsia"/>
          <w:b/>
          <w:bCs/>
          <w:color w:val="000000" w:themeColor="text1"/>
          <w:sz w:val="44"/>
          <w:szCs w:val="44"/>
        </w:rPr>
        <w:t>第三批招聘</w:t>
      </w:r>
      <w:r w:rsidRPr="00FF1DA6">
        <w:rPr>
          <w:rFonts w:hint="eastAsia"/>
          <w:b/>
          <w:bCs/>
          <w:color w:val="000000" w:themeColor="text1"/>
          <w:sz w:val="44"/>
          <w:szCs w:val="44"/>
        </w:rPr>
        <w:t>35</w:t>
      </w:r>
      <w:r w:rsidRPr="00FF1DA6">
        <w:rPr>
          <w:rFonts w:hint="eastAsia"/>
          <w:b/>
          <w:bCs/>
          <w:color w:val="000000" w:themeColor="text1"/>
          <w:sz w:val="44"/>
          <w:szCs w:val="44"/>
        </w:rPr>
        <w:t>人，欢迎同学们加入奇思储备干部团队</w:t>
      </w:r>
    </w:p>
    <w:p w14:paraId="21A84B8D" w14:textId="77777777" w:rsidR="00E746EE" w:rsidRPr="00FF1DA6" w:rsidRDefault="00E746EE">
      <w:pPr>
        <w:widowControl/>
        <w:ind w:firstLineChars="100" w:firstLine="210"/>
        <w:jc w:val="left"/>
        <w:rPr>
          <w:color w:val="000000" w:themeColor="text1"/>
        </w:rPr>
      </w:pPr>
    </w:p>
    <w:sectPr w:rsidR="00E746EE" w:rsidRPr="00FF1DA6">
      <w:headerReference w:type="default" r:id="rId1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C4AF2" w14:textId="77777777" w:rsidR="006C344E" w:rsidRDefault="006C344E">
      <w:r>
        <w:separator/>
      </w:r>
    </w:p>
  </w:endnote>
  <w:endnote w:type="continuationSeparator" w:id="0">
    <w:p w14:paraId="5F368D62" w14:textId="77777777" w:rsidR="006C344E" w:rsidRDefault="006C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6C7C2" w14:textId="77777777" w:rsidR="006C344E" w:rsidRDefault="006C344E">
      <w:r>
        <w:separator/>
      </w:r>
    </w:p>
  </w:footnote>
  <w:footnote w:type="continuationSeparator" w:id="0">
    <w:p w14:paraId="53F0F860" w14:textId="77777777" w:rsidR="006C344E" w:rsidRDefault="006C3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24F72" w14:textId="77777777" w:rsidR="00E746EE" w:rsidRDefault="00E746EE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07944"/>
    <w:multiLevelType w:val="hybridMultilevel"/>
    <w:tmpl w:val="5F744B24"/>
    <w:lvl w:ilvl="0" w:tplc="16564218">
      <w:start w:val="3"/>
      <w:numFmt w:val="japaneseCounting"/>
      <w:lvlText w:val="%1、"/>
      <w:lvlJc w:val="left"/>
      <w:pPr>
        <w:ind w:left="720" w:hanging="51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23857CD4"/>
    <w:multiLevelType w:val="singleLevel"/>
    <w:tmpl w:val="23857CD4"/>
    <w:lvl w:ilvl="0">
      <w:start w:val="1"/>
      <w:numFmt w:val="decimal"/>
      <w:lvlText w:val="%1."/>
      <w:lvlJc w:val="left"/>
      <w:pPr>
        <w:ind w:left="425" w:hanging="425"/>
      </w:pPr>
      <w:rPr>
        <w:rFonts w:ascii="微软雅黑 Light" w:eastAsia="微软雅黑 Light" w:hAnsi="微软雅黑 Light" w:cs="微软雅黑 Light" w:hint="default"/>
      </w:rPr>
    </w:lvl>
  </w:abstractNum>
  <w:abstractNum w:abstractNumId="2" w15:restartNumberingAfterBreak="0">
    <w:nsid w:val="3723741F"/>
    <w:multiLevelType w:val="hybridMultilevel"/>
    <w:tmpl w:val="2484437C"/>
    <w:lvl w:ilvl="0" w:tplc="80885B96">
      <w:start w:val="3"/>
      <w:numFmt w:val="decimal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0" w:hanging="440"/>
      </w:pPr>
    </w:lvl>
    <w:lvl w:ilvl="2" w:tplc="0409001B" w:tentative="1">
      <w:start w:val="1"/>
      <w:numFmt w:val="lowerRoman"/>
      <w:lvlText w:val="%3."/>
      <w:lvlJc w:val="right"/>
      <w:pPr>
        <w:ind w:left="2400" w:hanging="440"/>
      </w:pPr>
    </w:lvl>
    <w:lvl w:ilvl="3" w:tplc="0409000F" w:tentative="1">
      <w:start w:val="1"/>
      <w:numFmt w:val="decimal"/>
      <w:lvlText w:val="%4."/>
      <w:lvlJc w:val="left"/>
      <w:pPr>
        <w:ind w:left="2840" w:hanging="440"/>
      </w:pPr>
    </w:lvl>
    <w:lvl w:ilvl="4" w:tplc="04090019" w:tentative="1">
      <w:start w:val="1"/>
      <w:numFmt w:val="lowerLetter"/>
      <w:lvlText w:val="%5)"/>
      <w:lvlJc w:val="left"/>
      <w:pPr>
        <w:ind w:left="3280" w:hanging="440"/>
      </w:pPr>
    </w:lvl>
    <w:lvl w:ilvl="5" w:tplc="0409001B" w:tentative="1">
      <w:start w:val="1"/>
      <w:numFmt w:val="lowerRoman"/>
      <w:lvlText w:val="%6."/>
      <w:lvlJc w:val="right"/>
      <w:pPr>
        <w:ind w:left="3720" w:hanging="440"/>
      </w:pPr>
    </w:lvl>
    <w:lvl w:ilvl="6" w:tplc="0409000F" w:tentative="1">
      <w:start w:val="1"/>
      <w:numFmt w:val="decimal"/>
      <w:lvlText w:val="%7."/>
      <w:lvlJc w:val="left"/>
      <w:pPr>
        <w:ind w:left="4160" w:hanging="440"/>
      </w:pPr>
    </w:lvl>
    <w:lvl w:ilvl="7" w:tplc="04090019" w:tentative="1">
      <w:start w:val="1"/>
      <w:numFmt w:val="lowerLetter"/>
      <w:lvlText w:val="%8)"/>
      <w:lvlJc w:val="left"/>
      <w:pPr>
        <w:ind w:left="4600" w:hanging="440"/>
      </w:pPr>
    </w:lvl>
    <w:lvl w:ilvl="8" w:tplc="0409001B" w:tentative="1">
      <w:start w:val="1"/>
      <w:numFmt w:val="lowerRoman"/>
      <w:lvlText w:val="%9."/>
      <w:lvlJc w:val="right"/>
      <w:pPr>
        <w:ind w:left="5040" w:hanging="440"/>
      </w:pPr>
    </w:lvl>
  </w:abstractNum>
  <w:abstractNum w:abstractNumId="3" w15:restartNumberingAfterBreak="0">
    <w:nsid w:val="4F8F5329"/>
    <w:multiLevelType w:val="singleLevel"/>
    <w:tmpl w:val="4F8F5329"/>
    <w:lvl w:ilvl="0">
      <w:start w:val="4"/>
      <w:numFmt w:val="decimal"/>
      <w:suff w:val="nothing"/>
      <w:lvlText w:val="%1、"/>
      <w:lvlJc w:val="left"/>
    </w:lvl>
  </w:abstractNum>
  <w:abstractNum w:abstractNumId="4" w15:restartNumberingAfterBreak="0">
    <w:nsid w:val="527E753E"/>
    <w:multiLevelType w:val="hybridMultilevel"/>
    <w:tmpl w:val="69EAB6C0"/>
    <w:lvl w:ilvl="0" w:tplc="26F6146A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5" w15:restartNumberingAfterBreak="0">
    <w:nsid w:val="68927921"/>
    <w:multiLevelType w:val="hybridMultilevel"/>
    <w:tmpl w:val="6A329424"/>
    <w:lvl w:ilvl="0" w:tplc="BC98C7EE">
      <w:start w:val="1"/>
      <w:numFmt w:val="decimal"/>
      <w:lvlText w:val="%1、"/>
      <w:lvlJc w:val="left"/>
      <w:pPr>
        <w:ind w:left="780" w:hanging="360"/>
      </w:pPr>
      <w:rPr>
        <w:rFonts w:ascii="微软雅黑 Light" w:eastAsia="微软雅黑 Light" w:hAnsi="微软雅黑 Light" w:cs="Arial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6F5972FE"/>
    <w:multiLevelType w:val="singleLevel"/>
    <w:tmpl w:val="6F5972F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 w16cid:durableId="1205828164">
    <w:abstractNumId w:val="6"/>
  </w:num>
  <w:num w:numId="2" w16cid:durableId="169679750">
    <w:abstractNumId w:val="1"/>
  </w:num>
  <w:num w:numId="3" w16cid:durableId="1722559245">
    <w:abstractNumId w:val="3"/>
  </w:num>
  <w:num w:numId="4" w16cid:durableId="1918637675">
    <w:abstractNumId w:val="0"/>
  </w:num>
  <w:num w:numId="5" w16cid:durableId="1590115023">
    <w:abstractNumId w:val="5"/>
  </w:num>
  <w:num w:numId="6" w16cid:durableId="2129617669">
    <w:abstractNumId w:val="4"/>
  </w:num>
  <w:num w:numId="7" w16cid:durableId="2061123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c4NTRmN2RkNTg2NjliMmYxY2FlYzljNWJlNzJkYmIifQ=="/>
  </w:docVars>
  <w:rsids>
    <w:rsidRoot w:val="00DC44A7"/>
    <w:rsid w:val="00015689"/>
    <w:rsid w:val="00020A55"/>
    <w:rsid w:val="000B0925"/>
    <w:rsid w:val="000D0ED9"/>
    <w:rsid w:val="00101199"/>
    <w:rsid w:val="00115A45"/>
    <w:rsid w:val="001456F4"/>
    <w:rsid w:val="00186A20"/>
    <w:rsid w:val="00187000"/>
    <w:rsid w:val="001E0C76"/>
    <w:rsid w:val="001E3D02"/>
    <w:rsid w:val="001E5BC3"/>
    <w:rsid w:val="0021543A"/>
    <w:rsid w:val="00221D71"/>
    <w:rsid w:val="002B5D9F"/>
    <w:rsid w:val="002E5A6C"/>
    <w:rsid w:val="0030061E"/>
    <w:rsid w:val="00350AAB"/>
    <w:rsid w:val="003738DE"/>
    <w:rsid w:val="00384B37"/>
    <w:rsid w:val="003A19CB"/>
    <w:rsid w:val="003D20BD"/>
    <w:rsid w:val="003F5C5D"/>
    <w:rsid w:val="003F5CA8"/>
    <w:rsid w:val="00421387"/>
    <w:rsid w:val="00424917"/>
    <w:rsid w:val="00425D2D"/>
    <w:rsid w:val="00432484"/>
    <w:rsid w:val="004338BD"/>
    <w:rsid w:val="00440ED5"/>
    <w:rsid w:val="00453A40"/>
    <w:rsid w:val="0045443E"/>
    <w:rsid w:val="00465A89"/>
    <w:rsid w:val="00481245"/>
    <w:rsid w:val="0048690A"/>
    <w:rsid w:val="00556543"/>
    <w:rsid w:val="005608B9"/>
    <w:rsid w:val="005659A9"/>
    <w:rsid w:val="005C0951"/>
    <w:rsid w:val="005C421F"/>
    <w:rsid w:val="005D0599"/>
    <w:rsid w:val="00627712"/>
    <w:rsid w:val="00642F02"/>
    <w:rsid w:val="0064516B"/>
    <w:rsid w:val="00680E17"/>
    <w:rsid w:val="006835C9"/>
    <w:rsid w:val="00686B29"/>
    <w:rsid w:val="00695020"/>
    <w:rsid w:val="006C344E"/>
    <w:rsid w:val="006D0321"/>
    <w:rsid w:val="006D240F"/>
    <w:rsid w:val="006E199B"/>
    <w:rsid w:val="00725D85"/>
    <w:rsid w:val="007514BE"/>
    <w:rsid w:val="00777AD6"/>
    <w:rsid w:val="00787989"/>
    <w:rsid w:val="007D6B6B"/>
    <w:rsid w:val="007E570C"/>
    <w:rsid w:val="00883B04"/>
    <w:rsid w:val="00896D93"/>
    <w:rsid w:val="008B561C"/>
    <w:rsid w:val="008D0C2C"/>
    <w:rsid w:val="008D5942"/>
    <w:rsid w:val="008D6528"/>
    <w:rsid w:val="008E0537"/>
    <w:rsid w:val="008E1822"/>
    <w:rsid w:val="008F6516"/>
    <w:rsid w:val="00905755"/>
    <w:rsid w:val="00935AB3"/>
    <w:rsid w:val="009411E5"/>
    <w:rsid w:val="0094547F"/>
    <w:rsid w:val="009458A5"/>
    <w:rsid w:val="00951843"/>
    <w:rsid w:val="00986CEC"/>
    <w:rsid w:val="009C1CB6"/>
    <w:rsid w:val="009C3F8F"/>
    <w:rsid w:val="00A02E56"/>
    <w:rsid w:val="00A15BA6"/>
    <w:rsid w:val="00A2432A"/>
    <w:rsid w:val="00A443BF"/>
    <w:rsid w:val="00A67CB0"/>
    <w:rsid w:val="00A76965"/>
    <w:rsid w:val="00A86E42"/>
    <w:rsid w:val="00A90BDE"/>
    <w:rsid w:val="00AB160A"/>
    <w:rsid w:val="00AB3E95"/>
    <w:rsid w:val="00AB5371"/>
    <w:rsid w:val="00AD0B87"/>
    <w:rsid w:val="00AD706E"/>
    <w:rsid w:val="00B1133F"/>
    <w:rsid w:val="00B4570B"/>
    <w:rsid w:val="00B45BDE"/>
    <w:rsid w:val="00B725EE"/>
    <w:rsid w:val="00B73A6F"/>
    <w:rsid w:val="00B8632D"/>
    <w:rsid w:val="00B9033E"/>
    <w:rsid w:val="00BA7181"/>
    <w:rsid w:val="00BC16C2"/>
    <w:rsid w:val="00BE1A8B"/>
    <w:rsid w:val="00BE4EBE"/>
    <w:rsid w:val="00BE6080"/>
    <w:rsid w:val="00C15D25"/>
    <w:rsid w:val="00CA1F9A"/>
    <w:rsid w:val="00CC5BA6"/>
    <w:rsid w:val="00CD6A81"/>
    <w:rsid w:val="00CE2462"/>
    <w:rsid w:val="00D122B3"/>
    <w:rsid w:val="00D2132B"/>
    <w:rsid w:val="00D33BC6"/>
    <w:rsid w:val="00D44C5A"/>
    <w:rsid w:val="00D52CD0"/>
    <w:rsid w:val="00D61080"/>
    <w:rsid w:val="00D71D88"/>
    <w:rsid w:val="00DB398D"/>
    <w:rsid w:val="00DC44A7"/>
    <w:rsid w:val="00DD4DA3"/>
    <w:rsid w:val="00DE6A2F"/>
    <w:rsid w:val="00E33F65"/>
    <w:rsid w:val="00E54EE3"/>
    <w:rsid w:val="00E628BF"/>
    <w:rsid w:val="00E630AF"/>
    <w:rsid w:val="00E72F04"/>
    <w:rsid w:val="00E746EE"/>
    <w:rsid w:val="00E8419F"/>
    <w:rsid w:val="00E922DA"/>
    <w:rsid w:val="00E92C1D"/>
    <w:rsid w:val="00EA5FF0"/>
    <w:rsid w:val="00EB68A1"/>
    <w:rsid w:val="00ED0D72"/>
    <w:rsid w:val="00EE093F"/>
    <w:rsid w:val="00EE7B80"/>
    <w:rsid w:val="00EF766B"/>
    <w:rsid w:val="00F0567A"/>
    <w:rsid w:val="00F14FD8"/>
    <w:rsid w:val="00F324E0"/>
    <w:rsid w:val="00F374FD"/>
    <w:rsid w:val="00F4557C"/>
    <w:rsid w:val="00FB2DC9"/>
    <w:rsid w:val="00FD7251"/>
    <w:rsid w:val="00FF1DA6"/>
    <w:rsid w:val="018F78E9"/>
    <w:rsid w:val="01E234B2"/>
    <w:rsid w:val="03097395"/>
    <w:rsid w:val="03484D64"/>
    <w:rsid w:val="03555A65"/>
    <w:rsid w:val="03C72EE7"/>
    <w:rsid w:val="04547F9E"/>
    <w:rsid w:val="04B474F6"/>
    <w:rsid w:val="061F70DC"/>
    <w:rsid w:val="07740E47"/>
    <w:rsid w:val="091D5E2B"/>
    <w:rsid w:val="0C9921AB"/>
    <w:rsid w:val="0E9B7ABE"/>
    <w:rsid w:val="0FA91BE3"/>
    <w:rsid w:val="107C551B"/>
    <w:rsid w:val="119E45B8"/>
    <w:rsid w:val="11DC23AD"/>
    <w:rsid w:val="126E269F"/>
    <w:rsid w:val="12E01B06"/>
    <w:rsid w:val="12F157AA"/>
    <w:rsid w:val="16443E43"/>
    <w:rsid w:val="169B037A"/>
    <w:rsid w:val="173D4D70"/>
    <w:rsid w:val="17561494"/>
    <w:rsid w:val="19803DBB"/>
    <w:rsid w:val="1B4837DC"/>
    <w:rsid w:val="1B9D0D24"/>
    <w:rsid w:val="1EB052EB"/>
    <w:rsid w:val="1EF05A37"/>
    <w:rsid w:val="1F3B1E4B"/>
    <w:rsid w:val="20C32B2D"/>
    <w:rsid w:val="24EE0EA7"/>
    <w:rsid w:val="252561CE"/>
    <w:rsid w:val="25675E9E"/>
    <w:rsid w:val="2B754443"/>
    <w:rsid w:val="2C6F211D"/>
    <w:rsid w:val="2D694811"/>
    <w:rsid w:val="2F7549E3"/>
    <w:rsid w:val="2F8901CB"/>
    <w:rsid w:val="2FE77589"/>
    <w:rsid w:val="30307085"/>
    <w:rsid w:val="30392624"/>
    <w:rsid w:val="30B076F0"/>
    <w:rsid w:val="31124E12"/>
    <w:rsid w:val="31A737AC"/>
    <w:rsid w:val="3400307F"/>
    <w:rsid w:val="34030A42"/>
    <w:rsid w:val="356B60EF"/>
    <w:rsid w:val="378D3FB7"/>
    <w:rsid w:val="38267AA5"/>
    <w:rsid w:val="39A16D33"/>
    <w:rsid w:val="3A8D2AC4"/>
    <w:rsid w:val="3CAB57D7"/>
    <w:rsid w:val="3F0B5825"/>
    <w:rsid w:val="40041AF2"/>
    <w:rsid w:val="40695F06"/>
    <w:rsid w:val="41572647"/>
    <w:rsid w:val="41E67B2C"/>
    <w:rsid w:val="42F54599"/>
    <w:rsid w:val="42F871AE"/>
    <w:rsid w:val="436B215F"/>
    <w:rsid w:val="46EE61DE"/>
    <w:rsid w:val="473C332E"/>
    <w:rsid w:val="478252E7"/>
    <w:rsid w:val="47C95DF0"/>
    <w:rsid w:val="48B657E9"/>
    <w:rsid w:val="48F96D6A"/>
    <w:rsid w:val="498D5F01"/>
    <w:rsid w:val="4A0E09A2"/>
    <w:rsid w:val="4A134788"/>
    <w:rsid w:val="4A74394D"/>
    <w:rsid w:val="4A916067"/>
    <w:rsid w:val="4AFA16B7"/>
    <w:rsid w:val="4D551EB6"/>
    <w:rsid w:val="4D73233C"/>
    <w:rsid w:val="4E2C5250"/>
    <w:rsid w:val="50F1723D"/>
    <w:rsid w:val="51827115"/>
    <w:rsid w:val="51A8326A"/>
    <w:rsid w:val="51FD5662"/>
    <w:rsid w:val="533D7674"/>
    <w:rsid w:val="5531145B"/>
    <w:rsid w:val="557E07A2"/>
    <w:rsid w:val="5628282E"/>
    <w:rsid w:val="5642535F"/>
    <w:rsid w:val="59337D6F"/>
    <w:rsid w:val="5A190D92"/>
    <w:rsid w:val="5A937FFD"/>
    <w:rsid w:val="5AA81A4A"/>
    <w:rsid w:val="5BFF03A8"/>
    <w:rsid w:val="61E57FF4"/>
    <w:rsid w:val="644F7208"/>
    <w:rsid w:val="646420D6"/>
    <w:rsid w:val="66442670"/>
    <w:rsid w:val="66891032"/>
    <w:rsid w:val="6779459B"/>
    <w:rsid w:val="68354966"/>
    <w:rsid w:val="68DE3834"/>
    <w:rsid w:val="69361C5A"/>
    <w:rsid w:val="6A351987"/>
    <w:rsid w:val="6A491165"/>
    <w:rsid w:val="6A9C7077"/>
    <w:rsid w:val="6BDA5F51"/>
    <w:rsid w:val="6DF25000"/>
    <w:rsid w:val="722972EB"/>
    <w:rsid w:val="73797DFD"/>
    <w:rsid w:val="76A123C8"/>
    <w:rsid w:val="787566E5"/>
    <w:rsid w:val="789033CF"/>
    <w:rsid w:val="78E72DEC"/>
    <w:rsid w:val="792C451E"/>
    <w:rsid w:val="7A1D29E1"/>
    <w:rsid w:val="7B5C02FC"/>
    <w:rsid w:val="7CE90E7F"/>
    <w:rsid w:val="7CEC6008"/>
    <w:rsid w:val="7D755AD9"/>
    <w:rsid w:val="7EA34F12"/>
    <w:rsid w:val="7EC9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8E095B"/>
  <w15:docId w15:val="{4A10E058-B51E-4FBC-B614-5F9B7711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宋体" w:hAnsi="宋体" w:cs="宋体"/>
      <w:sz w:val="19"/>
      <w:szCs w:val="19"/>
      <w:lang w:eastAsia="en-US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9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a">
    <w:name w:val="Hyperlink"/>
    <w:basedOn w:val="a0"/>
    <w:unhideWhenUsed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10">
    <w:name w:val="列表段落1"/>
    <w:basedOn w:val="a"/>
    <w:uiPriority w:val="99"/>
    <w:unhideWhenUsed/>
    <w:qFormat/>
    <w:pPr>
      <w:ind w:firstLineChars="200" w:firstLine="420"/>
    </w:pPr>
  </w:style>
  <w:style w:type="character" w:customStyle="1" w:styleId="s4">
    <w:name w:val="s4"/>
    <w:basedOn w:val="a0"/>
    <w:qFormat/>
  </w:style>
  <w:style w:type="character" w:customStyle="1" w:styleId="a4">
    <w:name w:val="正文文本 字符"/>
    <w:basedOn w:val="a0"/>
    <w:link w:val="a3"/>
    <w:semiHidden/>
    <w:qFormat/>
    <w:rPr>
      <w:rFonts w:ascii="宋体" w:hAnsi="宋体" w:cs="宋体"/>
      <w:kern w:val="2"/>
      <w:sz w:val="19"/>
      <w:szCs w:val="19"/>
      <w:lang w:eastAsia="en-US"/>
    </w:rPr>
  </w:style>
  <w:style w:type="paragraph" w:styleId="ab">
    <w:name w:val="List Paragraph"/>
    <w:basedOn w:val="a"/>
    <w:uiPriority w:val="99"/>
    <w:unhideWhenUsed/>
    <w:rsid w:val="00FF1DA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576</Words>
  <Characters>635</Characters>
  <Application>Microsoft Office Word</Application>
  <DocSecurity>0</DocSecurity>
  <Lines>31</Lines>
  <Paragraphs>36</Paragraphs>
  <ScaleCrop>false</ScaleCrop>
  <Company>Hewlett-Packard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XXXX公司校园招聘基础情况汇总</dc:title>
  <dc:creator>min3000</dc:creator>
  <cp:lastModifiedBy>黄小军</cp:lastModifiedBy>
  <cp:revision>34</cp:revision>
  <cp:lastPrinted>2013-08-14T05:16:00Z</cp:lastPrinted>
  <dcterms:created xsi:type="dcterms:W3CDTF">2021-01-04T07:46:00Z</dcterms:created>
  <dcterms:modified xsi:type="dcterms:W3CDTF">2025-06-06T07:27:00Z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EE61CDC3EAB84355BFC02A14790C2667_13</vt:lpwstr>
  </property>
  <property fmtid="{D5CDD505-2E9C-101B-9397-08002B2CF9AE}" pid="4" name="KSOTemplateDocerSaveRecord">
    <vt:lpwstr>eyJoZGlkIjoiYjJjOTQxYzhjODMyMDAzZmE0MDJkMWFkNmJlNDkwYTUiLCJ1c2VySWQiOiIyMjYzMTEyNjUifQ==</vt:lpwstr>
  </property>
</Properties>
</file>