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DDD9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合同编号：</w:t>
      </w:r>
    </w:p>
    <w:p w14:paraId="12580DE2">
      <w:pPr>
        <w:jc w:val="center"/>
        <w:rPr>
          <w:rFonts w:ascii="宋体" w:hAnsi="宋体" w:cs="宋体"/>
          <w:b/>
          <w:color w:val="FF0000"/>
          <w:sz w:val="52"/>
          <w:szCs w:val="52"/>
        </w:rPr>
      </w:pPr>
    </w:p>
    <w:p w14:paraId="220E38EA">
      <w:pPr>
        <w:jc w:val="center"/>
        <w:rPr>
          <w:rFonts w:ascii="宋体" w:hAnsi="宋体" w:cs="宋体"/>
          <w:b/>
          <w:color w:val="FF0000"/>
          <w:sz w:val="52"/>
          <w:szCs w:val="52"/>
        </w:rPr>
      </w:pPr>
    </w:p>
    <w:p w14:paraId="02251650">
      <w:pPr>
        <w:spacing w:line="720" w:lineRule="auto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湖南生物机电职业技术学院</w:t>
      </w:r>
    </w:p>
    <w:p w14:paraId="35803079">
      <w:pPr>
        <w:spacing w:line="720" w:lineRule="auto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横向科研项目合同书</w:t>
      </w:r>
    </w:p>
    <w:p w14:paraId="02D2B429">
      <w:pPr>
        <w:rPr>
          <w:rFonts w:ascii="宋体" w:hAnsi="宋体" w:cs="宋体"/>
          <w:sz w:val="32"/>
          <w:szCs w:val="32"/>
        </w:rPr>
      </w:pPr>
    </w:p>
    <w:p w14:paraId="45AF60E5">
      <w:pPr>
        <w:rPr>
          <w:rFonts w:ascii="宋体" w:hAnsi="宋体" w:cs="宋体"/>
          <w:sz w:val="32"/>
          <w:szCs w:val="32"/>
        </w:rPr>
      </w:pPr>
    </w:p>
    <w:p w14:paraId="75D0FB2A">
      <w:pPr>
        <w:rPr>
          <w:rFonts w:ascii="宋体" w:hAnsi="宋体" w:cs="宋体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82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961"/>
      </w:tblGrid>
      <w:tr w14:paraId="416977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2660" w:type="dxa"/>
          </w:tcPr>
          <w:p w14:paraId="4BC85AF6">
            <w:pPr>
              <w:spacing w:line="560" w:lineRule="exact"/>
              <w:jc w:val="distribute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项目名称：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 w14:paraId="6B7E2322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AE3CC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0" w:type="dxa"/>
            <w:tcBorders>
              <w:bottom w:val="nil"/>
            </w:tcBorders>
          </w:tcPr>
          <w:p w14:paraId="0E611129">
            <w:pPr>
              <w:spacing w:line="560" w:lineRule="exact"/>
              <w:jc w:val="distribute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甲方（委托方）：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 w14:paraId="730FE111"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946A6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0" w:type="dxa"/>
            <w:tcBorders>
              <w:bottom w:val="nil"/>
            </w:tcBorders>
          </w:tcPr>
          <w:p w14:paraId="02656351">
            <w:pPr>
              <w:spacing w:line="560" w:lineRule="exact"/>
              <w:jc w:val="distribute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乙方（受托方）：</w:t>
            </w:r>
          </w:p>
        </w:tc>
        <w:tc>
          <w:tcPr>
            <w:tcW w:w="4961" w:type="dxa"/>
            <w:tcBorders>
              <w:top w:val="single" w:color="auto" w:sz="4" w:space="0"/>
            </w:tcBorders>
          </w:tcPr>
          <w:p w14:paraId="09D29163"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湖南生物机电职业技术学院</w:t>
            </w:r>
          </w:p>
        </w:tc>
      </w:tr>
    </w:tbl>
    <w:p w14:paraId="0CE034C6">
      <w:pPr>
        <w:jc w:val="center"/>
        <w:rPr>
          <w:rFonts w:ascii="宋体" w:hAnsi="宋体" w:cs="宋体"/>
          <w:sz w:val="32"/>
          <w:szCs w:val="32"/>
        </w:rPr>
      </w:pPr>
    </w:p>
    <w:p w14:paraId="0AF1E3C4">
      <w:pPr>
        <w:jc w:val="center"/>
        <w:rPr>
          <w:rFonts w:ascii="宋体" w:hAnsi="宋体" w:cs="宋体"/>
          <w:sz w:val="32"/>
          <w:szCs w:val="32"/>
        </w:rPr>
      </w:pPr>
    </w:p>
    <w:p w14:paraId="1749666E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</w:p>
    <w:p w14:paraId="29E6FEF5">
      <w:pPr>
        <w:spacing w:line="560" w:lineRule="exact"/>
        <w:jc w:val="center"/>
        <w:rPr>
          <w:rFonts w:ascii="宋体" w:hAnsi="宋体" w:cs="宋体"/>
          <w:b/>
          <w:sz w:val="84"/>
          <w:szCs w:val="84"/>
        </w:rPr>
      </w:pPr>
    </w:p>
    <w:p w14:paraId="6A725221">
      <w:pPr>
        <w:spacing w:line="560" w:lineRule="exact"/>
        <w:jc w:val="center"/>
        <w:rPr>
          <w:rFonts w:ascii="宋体" w:hAnsi="宋体" w:cs="宋体"/>
          <w:b/>
          <w:sz w:val="84"/>
          <w:szCs w:val="84"/>
        </w:rPr>
      </w:pPr>
    </w:p>
    <w:p w14:paraId="34E46E20">
      <w:pPr>
        <w:spacing w:line="560" w:lineRule="exact"/>
        <w:jc w:val="center"/>
        <w:rPr>
          <w:rFonts w:ascii="宋体" w:hAnsi="宋体" w:cs="宋体"/>
          <w:b/>
          <w:sz w:val="84"/>
          <w:szCs w:val="84"/>
        </w:rPr>
      </w:pPr>
    </w:p>
    <w:p w14:paraId="126A3023">
      <w:pPr>
        <w:spacing w:line="560" w:lineRule="exact"/>
        <w:jc w:val="center"/>
        <w:rPr>
          <w:rFonts w:ascii="宋体" w:hAnsi="宋体" w:cs="宋体"/>
          <w:b/>
          <w:sz w:val="32"/>
          <w:szCs w:val="32"/>
        </w:rPr>
      </w:pPr>
    </w:p>
    <w:p w14:paraId="38023380">
      <w:pPr>
        <w:spacing w:line="560" w:lineRule="exact"/>
        <w:jc w:val="center"/>
        <w:rPr>
          <w:rFonts w:ascii="宋体" w:hAnsi="宋体" w:cs="宋体"/>
          <w:b/>
          <w:sz w:val="84"/>
          <w:szCs w:val="84"/>
        </w:rPr>
      </w:pPr>
    </w:p>
    <w:p w14:paraId="27C740E9">
      <w:pPr>
        <w:jc w:val="center"/>
        <w:rPr>
          <w:rFonts w:ascii="宋体" w:hAnsi="宋体" w:cs="宋体"/>
          <w:sz w:val="36"/>
          <w:szCs w:val="36"/>
        </w:rPr>
      </w:pPr>
    </w:p>
    <w:p w14:paraId="4A24D6F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湖南生物机电职业技术学院横向科研项目合同</w:t>
      </w:r>
    </w:p>
    <w:p w14:paraId="700154CA">
      <w:pPr>
        <w:jc w:val="center"/>
        <w:rPr>
          <w:rFonts w:ascii="宋体" w:hAnsi="宋体" w:cs="宋体"/>
          <w:b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145"/>
      </w:tblGrid>
      <w:tr w14:paraId="6507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E3C0AB1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合同甲方：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C762D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16A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7D113C0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纳税人识别号：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F61FA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A7B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7A7F3B8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开户银行：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E37F2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DC0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CD26365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银行账号：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2FDD4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C35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02F4C43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法定代表人：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461EED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3C0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9252B16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35E0B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A66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83241E2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联系邮箱：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B0A43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6C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1F13335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通讯地址：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DD296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E3E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84B350A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299EB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8AF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B1EAD03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合同乙方：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6AFBB4">
            <w:pPr>
              <w:rPr>
                <w:rFonts w:ascii="宋体" w:hAnsi="宋体" w:cs="宋体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sz w:val="28"/>
                <w:szCs w:val="28"/>
              </w:rPr>
              <w:t>湖南生物机电职业技术学院</w:t>
            </w:r>
            <w:bookmarkEnd w:id="0"/>
            <w:bookmarkEnd w:id="1"/>
          </w:p>
        </w:tc>
      </w:tr>
      <w:tr w14:paraId="5D1C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90184FB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纳税人识别号：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92EDD4">
            <w:pPr>
              <w:rPr>
                <w:rFonts w:ascii="宋体" w:hAnsi="宋体" w:cs="宋体"/>
                <w:sz w:val="28"/>
                <w:szCs w:val="28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 w:cs="宋体"/>
                <w:sz w:val="28"/>
                <w:szCs w:val="28"/>
              </w:rPr>
              <w:t>12430000444875422C</w:t>
            </w:r>
            <w:bookmarkEnd w:id="2"/>
            <w:bookmarkEnd w:id="3"/>
          </w:p>
        </w:tc>
      </w:tr>
      <w:tr w14:paraId="6036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7FD7D52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开户银行：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12D469">
            <w:pPr>
              <w:rPr>
                <w:rFonts w:ascii="宋体" w:hAnsi="宋体" w:cs="宋体"/>
                <w:sz w:val="28"/>
                <w:szCs w:val="28"/>
              </w:rPr>
            </w:pPr>
            <w:bookmarkStart w:id="4" w:name="OLE_LINK5"/>
            <w:bookmarkStart w:id="5" w:name="OLE_LINK6"/>
            <w:r>
              <w:rPr>
                <w:rFonts w:hint="eastAsia" w:ascii="宋体" w:hAnsi="宋体" w:cs="宋体"/>
                <w:sz w:val="28"/>
                <w:szCs w:val="28"/>
              </w:rPr>
              <w:t>中国银行股份有限公司长沙市芙蓉支行</w:t>
            </w:r>
            <w:bookmarkEnd w:id="4"/>
            <w:bookmarkEnd w:id="5"/>
          </w:p>
        </w:tc>
      </w:tr>
      <w:tr w14:paraId="68B8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7BC819D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银行账号：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71A6E1">
            <w:pPr>
              <w:rPr>
                <w:rFonts w:ascii="宋体" w:hAnsi="宋体" w:cs="宋体"/>
                <w:sz w:val="28"/>
                <w:szCs w:val="28"/>
              </w:rPr>
            </w:pPr>
            <w:bookmarkStart w:id="6" w:name="OLE_LINK7"/>
            <w:bookmarkStart w:id="7" w:name="OLE_LINK8"/>
            <w:r>
              <w:rPr>
                <w:rFonts w:hint="eastAsia" w:ascii="宋体" w:hAnsi="宋体" w:cs="宋体"/>
                <w:sz w:val="28"/>
                <w:szCs w:val="28"/>
              </w:rPr>
              <w:t>580770716071</w:t>
            </w:r>
            <w:bookmarkEnd w:id="6"/>
            <w:bookmarkEnd w:id="7"/>
          </w:p>
        </w:tc>
      </w:tr>
      <w:tr w14:paraId="6BD6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819E770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项目联系人：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9ED2EF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7B7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69A2925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EFD15F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60E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E4DAD6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联系邮箱：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6214F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F7A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46C16A">
            <w:pPr>
              <w:jc w:val="distribute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通讯地址：</w:t>
            </w:r>
          </w:p>
        </w:tc>
        <w:tc>
          <w:tcPr>
            <w:tcW w:w="6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E9965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3E060A0F">
      <w:pPr>
        <w:spacing w:line="500" w:lineRule="exact"/>
        <w:rPr>
          <w:rFonts w:ascii="宋体" w:hAnsi="宋体" w:cs="宋体"/>
          <w:b/>
          <w:sz w:val="28"/>
          <w:szCs w:val="28"/>
          <w:u w:val="single"/>
        </w:rPr>
      </w:pPr>
    </w:p>
    <w:p w14:paraId="63DEE32E">
      <w:pPr>
        <w:spacing w:line="500" w:lineRule="exact"/>
        <w:ind w:firstLine="601"/>
        <w:rPr>
          <w:rFonts w:ascii="宋体" w:hAnsi="宋体" w:cs="宋体"/>
          <w:sz w:val="28"/>
          <w:szCs w:val="28"/>
        </w:rPr>
      </w:pPr>
    </w:p>
    <w:p w14:paraId="5951BADC">
      <w:pPr>
        <w:spacing w:line="500" w:lineRule="exact"/>
        <w:ind w:firstLine="601"/>
        <w:rPr>
          <w:rFonts w:ascii="宋体" w:hAnsi="宋体" w:cs="宋体"/>
          <w:sz w:val="28"/>
          <w:szCs w:val="28"/>
        </w:rPr>
      </w:pPr>
    </w:p>
    <w:p w14:paraId="0BDDECA7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根据《中华人民共和国民法典》及相关法律规定，双方在自愿、平等、友好协商的基础上就甲方委托乙方达成一致，特签订本合同以资双方共同遵守。</w:t>
      </w:r>
    </w:p>
    <w:p w14:paraId="3B528535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第一条  委托研究事项</w:t>
      </w:r>
    </w:p>
    <w:p w14:paraId="08F548EB">
      <w:pPr>
        <w:spacing w:line="44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1、委托研究内容：</w:t>
      </w:r>
    </w:p>
    <w:p w14:paraId="21171285">
      <w:pPr>
        <w:spacing w:line="440" w:lineRule="exact"/>
        <w:ind w:firstLine="480" w:firstLineChars="200"/>
        <w:rPr>
          <w:rFonts w:ascii="宋体" w:hAnsi="宋体" w:cs="宋体"/>
          <w:color w:val="FF0000"/>
          <w:sz w:val="24"/>
          <w:u w:val="single"/>
        </w:rPr>
      </w:pPr>
      <w:r>
        <w:rPr>
          <w:rFonts w:hint="eastAsia" w:ascii="宋体" w:hAnsi="宋体" w:cs="宋体"/>
          <w:sz w:val="24"/>
        </w:rPr>
        <w:t>2、委托要求：</w:t>
      </w:r>
    </w:p>
    <w:p w14:paraId="1CC3EDB2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3、完成时间：从年 月开始至年月结束。</w:t>
      </w:r>
    </w:p>
    <w:p w14:paraId="6E87CCD9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第二条  委托费用</w:t>
      </w:r>
    </w:p>
    <w:p w14:paraId="0A712895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1、甲方应支付给乙方科研项目经费为人民币</w:t>
      </w:r>
      <w:r>
        <w:rPr>
          <w:rFonts w:hint="eastAsia" w:cs="宋体"/>
          <w:color w:val="FF0000"/>
          <w:sz w:val="24"/>
          <w:u w:val="single"/>
        </w:rPr>
        <w:t xml:space="preserve"> 大写 </w:t>
      </w:r>
      <w:r>
        <w:rPr>
          <w:rFonts w:hint="eastAsia" w:cs="宋体"/>
          <w:sz w:val="24"/>
        </w:rPr>
        <w:t>元整（￥：</w:t>
      </w:r>
      <w:r>
        <w:rPr>
          <w:rFonts w:hint="eastAsia" w:cs="宋体"/>
          <w:color w:val="FF0000"/>
          <w:sz w:val="24"/>
          <w:u w:val="single"/>
        </w:rPr>
        <w:t>小写</w:t>
      </w:r>
      <w:r>
        <w:rPr>
          <w:rFonts w:hint="eastAsia" w:cs="宋体"/>
          <w:sz w:val="24"/>
          <w:u w:val="single"/>
        </w:rPr>
        <w:t xml:space="preserve">   元</w:t>
      </w:r>
      <w:r>
        <w:rPr>
          <w:rFonts w:hint="eastAsia" w:cs="宋体"/>
          <w:sz w:val="24"/>
        </w:rPr>
        <w:t>），该费用为含税金额。</w:t>
      </w:r>
    </w:p>
    <w:p w14:paraId="134ABD78">
      <w:pPr>
        <w:pStyle w:val="3"/>
        <w:spacing w:line="440" w:lineRule="exact"/>
        <w:ind w:firstLine="480"/>
        <w:rPr>
          <w:rFonts w:cs="宋体"/>
          <w:sz w:val="24"/>
          <w:u w:val="single"/>
        </w:rPr>
      </w:pPr>
      <w:r>
        <w:rPr>
          <w:rFonts w:hint="eastAsia" w:cs="宋体"/>
          <w:sz w:val="24"/>
        </w:rPr>
        <w:t>2、委托费用支付方式为。</w:t>
      </w:r>
    </w:p>
    <w:p w14:paraId="1D3F4037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 xml:space="preserve">A、一次性支付，支付时间为年月日前。 </w:t>
      </w:r>
    </w:p>
    <w:p w14:paraId="749BE036">
      <w:pPr>
        <w:pStyle w:val="3"/>
        <w:spacing w:line="440" w:lineRule="exact"/>
        <w:ind w:firstLine="480"/>
        <w:rPr>
          <w:rFonts w:cs="宋体"/>
          <w:sz w:val="24"/>
          <w:u w:val="single"/>
        </w:rPr>
      </w:pPr>
      <w:r>
        <w:rPr>
          <w:rFonts w:hint="eastAsia" w:cs="宋体"/>
          <w:sz w:val="24"/>
        </w:rPr>
        <w:t>B、分期支付：第一次支付元，应在年月日前完成支付；第二次支付元，应在年月日前完成支付。</w:t>
      </w:r>
    </w:p>
    <w:p w14:paraId="7CC582C2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3、甲方应采用银行转账方式支付委托费用，并注明科研经费。</w:t>
      </w:r>
    </w:p>
    <w:p w14:paraId="6D206A2A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4、乙方接受委托费用的银行账户信息如下：户名：湖南生物机电职业技术学院,纳税识别号：12430000444875422C,开户银行：中国银行股份有限公司长沙市芙蓉支行,银行账号：580770716071</w:t>
      </w:r>
    </w:p>
    <w:p w14:paraId="585A4D7D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5、乙方不得将委托费用挪作它用。</w:t>
      </w:r>
    </w:p>
    <w:p w14:paraId="567375AC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第三条  乙方指定委托事项负责人</w:t>
      </w:r>
    </w:p>
    <w:p w14:paraId="5A95E721">
      <w:pPr>
        <w:pStyle w:val="3"/>
        <w:spacing w:line="440" w:lineRule="exact"/>
        <w:ind w:firstLine="480"/>
        <w:rPr>
          <w:rFonts w:cs="宋体"/>
          <w:sz w:val="24"/>
          <w:u w:val="single"/>
        </w:rPr>
      </w:pPr>
      <w:r>
        <w:rPr>
          <w:rFonts w:hint="eastAsia" w:cs="宋体"/>
          <w:sz w:val="24"/>
        </w:rPr>
        <w:t>1、乙方指定本校教师为委托事项的负责人，身份证号码为，联系方式为。</w:t>
      </w:r>
    </w:p>
    <w:p w14:paraId="2F9AFA96">
      <w:pPr>
        <w:pStyle w:val="3"/>
        <w:spacing w:line="440" w:lineRule="exact"/>
        <w:ind w:firstLine="480"/>
        <w:rPr>
          <w:rFonts w:hint="eastAsia" w:eastAsia="宋体" w:cs="宋体"/>
          <w:sz w:val="24"/>
          <w:lang w:val="en-US" w:eastAsia="zh-CN"/>
        </w:rPr>
      </w:pPr>
      <w:r>
        <w:rPr>
          <w:rFonts w:hint="eastAsia" w:cs="宋体"/>
          <w:sz w:val="24"/>
        </w:rPr>
        <w:t>2、该教师负责该委托事项的联络及全部实施，直至委托事项全部完成</w:t>
      </w:r>
      <w:r>
        <w:rPr>
          <w:rFonts w:hint="eastAsia" w:cs="宋体"/>
          <w:sz w:val="24"/>
          <w:lang w:eastAsia="zh-CN"/>
        </w:rPr>
        <w:t>。</w:t>
      </w:r>
    </w:p>
    <w:p w14:paraId="55ECD86C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第四条  甲方权利和义务</w:t>
      </w:r>
    </w:p>
    <w:p w14:paraId="205FF4AA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1. 甲方应按合同约定支付委托费用，</w:t>
      </w:r>
      <w:r>
        <w:rPr>
          <w:rFonts w:hint="eastAsia" w:cs="宋体"/>
          <w:color w:val="FF0000"/>
          <w:sz w:val="24"/>
        </w:rPr>
        <w:t>作为经费开支。</w:t>
      </w:r>
    </w:p>
    <w:p w14:paraId="55DCC132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2.</w:t>
      </w:r>
      <w:r>
        <w:rPr>
          <w:rFonts w:hint="eastAsia" w:cs="宋体"/>
          <w:color w:val="FF0000"/>
          <w:sz w:val="24"/>
        </w:rPr>
        <w:t xml:space="preserve">甲方应明确委托事项及资金使用范围等具体要求, </w:t>
      </w:r>
    </w:p>
    <w:p w14:paraId="48B1A832">
      <w:pPr>
        <w:spacing w:line="44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3.甲方不得擅自对委托事项进行重大变更。如有重大变更，需征得乙方同意。</w:t>
      </w:r>
    </w:p>
    <w:p w14:paraId="0F63149A">
      <w:pPr>
        <w:spacing w:line="440" w:lineRule="exact"/>
        <w:ind w:firstLine="480" w:firstLineChars="200"/>
        <w:rPr>
          <w:rFonts w:ascii="宋体" w:hAnsi="宋体" w:cs="宋体"/>
          <w:color w:val="FF0000"/>
          <w:sz w:val="24"/>
          <w:u w:val="single"/>
        </w:rPr>
      </w:pPr>
      <w:r>
        <w:rPr>
          <w:rFonts w:hint="eastAsia" w:ascii="宋体" w:hAnsi="宋体" w:cs="宋体"/>
          <w:color w:val="FF0000"/>
          <w:sz w:val="24"/>
        </w:rPr>
        <w:t>4. 完成项目验收。验收方式：</w:t>
      </w:r>
    </w:p>
    <w:p w14:paraId="061ADF71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第五条  乙方权利和义务</w:t>
      </w:r>
    </w:p>
    <w:p w14:paraId="11587254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1.乙方应按合同约定完成委托事项。</w:t>
      </w:r>
    </w:p>
    <w:p w14:paraId="0D978305">
      <w:pPr>
        <w:adjustRightInd w:val="0"/>
        <w:snapToGrid w:val="0"/>
        <w:spacing w:line="440" w:lineRule="exact"/>
        <w:ind w:firstLine="480" w:firstLineChars="200"/>
        <w:rPr>
          <w:rFonts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cs="宋体"/>
          <w:sz w:val="24"/>
        </w:rPr>
        <w:t>乙方不得擅自更改委托事项负责人。</w:t>
      </w:r>
    </w:p>
    <w:p w14:paraId="654F3509">
      <w:pPr>
        <w:adjustRightInd w:val="0"/>
        <w:snapToGrid w:val="0"/>
        <w:spacing w:line="44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3.乙方可根据需要与</w:t>
      </w:r>
      <w:r>
        <w:rPr>
          <w:rFonts w:hint="eastAsia" w:ascii="宋体" w:hAnsi="宋体" w:cs="宋体"/>
          <w:sz w:val="24"/>
        </w:rPr>
        <w:t>第三方签订基于本合同所涉项目的科研合作项目合同。</w:t>
      </w:r>
    </w:p>
    <w:p w14:paraId="39CEF227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 ……</w:t>
      </w:r>
    </w:p>
    <w:p w14:paraId="42D60DC8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第六条  知识产权归属</w:t>
      </w:r>
    </w:p>
    <w:p w14:paraId="0C18D868">
      <w:pPr>
        <w:adjustRightInd w:val="0"/>
        <w:snapToGrid w:val="0"/>
        <w:spacing w:line="440" w:lineRule="exact"/>
        <w:ind w:firstLine="360" w:firstLineChars="200"/>
        <w:rPr>
          <w:rFonts w:ascii="宋体" w:hAnsi="宋体" w:cs="宋体"/>
          <w:color w:val="FF0000"/>
          <w:sz w:val="18"/>
          <w:szCs w:val="18"/>
        </w:rPr>
      </w:pPr>
      <w:r>
        <w:rPr>
          <w:rFonts w:hint="eastAsia" w:ascii="宋体" w:hAnsi="宋体" w:cs="宋体"/>
          <w:color w:val="FF0000"/>
          <w:sz w:val="18"/>
          <w:szCs w:val="18"/>
        </w:rPr>
        <w:t>（包括相关知识产权的归属和分享，如研究成果的署名、申报奖励和后续研究中的使用权等）</w:t>
      </w:r>
    </w:p>
    <w:p w14:paraId="2C63C16F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1. 双方约定完成委托事项而形成的知识产权归属于</w:t>
      </w:r>
      <w:r>
        <w:rPr>
          <w:rFonts w:hint="eastAsia" w:ascii="宋体" w:hAnsi="宋体" w:cs="宋体"/>
          <w:sz w:val="24"/>
          <w:u w:val="single"/>
        </w:rPr>
        <w:t xml:space="preserve"> 甲方/乙方</w:t>
      </w:r>
      <w:r>
        <w:rPr>
          <w:rFonts w:hint="eastAsia" w:ascii="宋体" w:hAnsi="宋体" w:cs="宋体"/>
          <w:sz w:val="24"/>
        </w:rPr>
        <w:t xml:space="preserve">。    </w:t>
      </w:r>
    </w:p>
    <w:p w14:paraId="4E3D4E30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2、若上述知识产权归属乙方，乙方将研究成果用于出版发表、职称评定、评奖等使用的，甲方不得限制。</w:t>
      </w:r>
    </w:p>
    <w:p w14:paraId="104493CA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3.乙方应确保其交付给甲方的所有工作成果无知识产权纠纷。</w:t>
      </w:r>
    </w:p>
    <w:p w14:paraId="602D74B2">
      <w:pPr>
        <w:pStyle w:val="2"/>
        <w:spacing w:line="44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 ……</w:t>
      </w:r>
    </w:p>
    <w:p w14:paraId="2985D476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第七条  违约责任</w:t>
      </w:r>
    </w:p>
    <w:p w14:paraId="1B9590E0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双方均应认真履行合同约定的义务，如有违反，任何一方应承担违约责任</w:t>
      </w:r>
      <w:r>
        <w:rPr>
          <w:rFonts w:hint="eastAsia" w:ascii="宋体" w:hAnsi="宋体" w:cs="宋体"/>
          <w:sz w:val="24"/>
          <w:lang w:eastAsia="zh-CN"/>
        </w:rPr>
        <w:t>，乙方</w:t>
      </w:r>
      <w:r>
        <w:rPr>
          <w:rFonts w:hint="eastAsia" w:ascii="宋体" w:hAnsi="宋体" w:cs="宋体"/>
          <w:sz w:val="24"/>
        </w:rPr>
        <w:t>违约责任</w:t>
      </w:r>
      <w:r>
        <w:rPr>
          <w:rFonts w:hint="eastAsia" w:ascii="宋体" w:hAnsi="宋体" w:cs="宋体"/>
          <w:sz w:val="24"/>
          <w:lang w:eastAsia="zh-CN"/>
        </w:rPr>
        <w:t>由项目负责人承担</w:t>
      </w:r>
      <w:r>
        <w:rPr>
          <w:rFonts w:hint="eastAsia" w:ascii="宋体" w:hAnsi="宋体" w:cs="宋体"/>
          <w:sz w:val="24"/>
        </w:rPr>
        <w:t>。</w:t>
      </w:r>
    </w:p>
    <w:p w14:paraId="60483A72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第八条  争议解决</w:t>
      </w:r>
    </w:p>
    <w:p w14:paraId="4DF0E48B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bookmarkStart w:id="8" w:name="OLE_LINK10"/>
      <w:bookmarkStart w:id="9" w:name="OLE_LINK9"/>
      <w:r>
        <w:rPr>
          <w:rFonts w:hint="eastAsia" w:ascii="宋体" w:hAnsi="宋体" w:cs="宋体"/>
          <w:sz w:val="24"/>
        </w:rPr>
        <w:t>在履行合同过程中发生争议，双方应友好协商解决。如协商不成，任何一方可向其住所地法院提起诉讼</w:t>
      </w:r>
      <w:r>
        <w:rPr>
          <w:rFonts w:ascii="Arial" w:hAnsi="Arial" w:cs="Arial"/>
          <w:color w:val="333333"/>
          <w:sz w:val="24"/>
          <w:shd w:val="clear" w:color="auto" w:fill="FFFFFF"/>
        </w:rPr>
        <w:t>诉讼</w:t>
      </w:r>
      <w:r>
        <w:rPr>
          <w:rFonts w:hint="eastAsia" w:ascii="宋体" w:hAnsi="宋体" w:cs="宋体"/>
          <w:sz w:val="24"/>
        </w:rPr>
        <w:t>。</w:t>
      </w:r>
      <w:bookmarkEnd w:id="8"/>
      <w:bookmarkEnd w:id="9"/>
    </w:p>
    <w:p w14:paraId="688132B7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 xml:space="preserve">第九条  </w:t>
      </w:r>
      <w:bookmarkStart w:id="10" w:name="_GoBack"/>
      <w:bookmarkEnd w:id="10"/>
      <w:r>
        <w:rPr>
          <w:rFonts w:hint="eastAsia" w:ascii="黑体" w:hAnsi="黑体" w:eastAsia="黑体" w:cs="黑体"/>
          <w:bCs/>
          <w:sz w:val="24"/>
        </w:rPr>
        <w:t>不可抗力</w:t>
      </w:r>
    </w:p>
    <w:p w14:paraId="6EFEA41E">
      <w:pPr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若出现不可抗力等因素致使合同必须终止，各方均不承担违约责任；合同未尽事宜，根据法律、法规、规章的规定执行，双方也可协商后另签订补充协议。</w:t>
      </w:r>
    </w:p>
    <w:p w14:paraId="1642C555">
      <w:pPr>
        <w:pStyle w:val="3"/>
        <w:spacing w:line="440" w:lineRule="exact"/>
        <w:ind w:firstLine="48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第十条  其他</w:t>
      </w:r>
    </w:p>
    <w:p w14:paraId="0EA8EC93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1、</w:t>
      </w:r>
      <w:r>
        <w:rPr>
          <w:rFonts w:cs="宋体"/>
          <w:sz w:val="24"/>
        </w:rPr>
        <w:t>本合同一式</w:t>
      </w:r>
      <w:r>
        <w:rPr>
          <w:rFonts w:hint="eastAsia" w:cs="宋体"/>
          <w:sz w:val="24"/>
        </w:rPr>
        <w:t>四</w:t>
      </w:r>
      <w:r>
        <w:rPr>
          <w:rFonts w:cs="宋体"/>
          <w:sz w:val="24"/>
        </w:rPr>
        <w:t>份，甲方执</w:t>
      </w:r>
      <w:r>
        <w:rPr>
          <w:rFonts w:hint="eastAsia" w:cs="宋体"/>
          <w:sz w:val="24"/>
        </w:rPr>
        <w:t>一</w:t>
      </w:r>
      <w:r>
        <w:rPr>
          <w:rFonts w:cs="宋体"/>
          <w:sz w:val="24"/>
        </w:rPr>
        <w:t>份，乙方执</w:t>
      </w:r>
      <w:r>
        <w:rPr>
          <w:rFonts w:hint="eastAsia" w:cs="宋体"/>
          <w:sz w:val="24"/>
        </w:rPr>
        <w:t>三</w:t>
      </w:r>
      <w:r>
        <w:rPr>
          <w:rFonts w:cs="宋体"/>
          <w:sz w:val="24"/>
        </w:rPr>
        <w:t>份，具有同等法律效力。</w:t>
      </w:r>
    </w:p>
    <w:p w14:paraId="3655987C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hint="eastAsia" w:cs="宋体"/>
          <w:sz w:val="24"/>
        </w:rPr>
        <w:t>2、本合同经双方签字或盖章后生效。</w:t>
      </w:r>
    </w:p>
    <w:p w14:paraId="5947B7EB">
      <w:pPr>
        <w:pStyle w:val="3"/>
        <w:spacing w:line="44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（以下无正文）</w:t>
      </w:r>
    </w:p>
    <w:p w14:paraId="2C577778">
      <w:pPr>
        <w:adjustRightInd w:val="0"/>
        <w:snapToGrid w:val="0"/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甲方：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</w:rPr>
        <w:t xml:space="preserve">   乙方：湖南生物机电职业技术学院</w:t>
      </w:r>
    </w:p>
    <w:p w14:paraId="311512FC">
      <w:pPr>
        <w:adjustRightInd w:val="0"/>
        <w:snapToGrid w:val="0"/>
        <w:spacing w:line="440" w:lineRule="exact"/>
        <w:rPr>
          <w:rFonts w:ascii="宋体" w:hAnsi="宋体" w:cs="宋体"/>
          <w:w w:val="80"/>
          <w:sz w:val="24"/>
        </w:rPr>
      </w:pPr>
      <w:r>
        <w:rPr>
          <w:rFonts w:hint="eastAsia" w:ascii="宋体" w:hAnsi="宋体" w:cs="宋体"/>
          <w:sz w:val="24"/>
        </w:rPr>
        <w:t xml:space="preserve">法定代表人或委托代理人：  </w:t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法定代表人或委托代理人：</w:t>
      </w:r>
    </w:p>
    <w:p w14:paraId="32EA5CAC">
      <w:pPr>
        <w:adjustRightInd w:val="0"/>
        <w:snapToGrid w:val="0"/>
        <w:spacing w:line="44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（签章）                  项目负责人</w:t>
      </w:r>
      <w:r>
        <w:rPr>
          <w:rFonts w:hint="eastAsia" w:ascii="宋体" w:hAnsi="宋体" w:cs="宋体"/>
          <w:w w:val="80"/>
          <w:sz w:val="24"/>
        </w:rPr>
        <w:t>：</w:t>
      </w:r>
    </w:p>
    <w:p w14:paraId="1D01F1B9">
      <w:pPr>
        <w:adjustRightInd w:val="0"/>
        <w:snapToGrid w:val="0"/>
        <w:spacing w:line="440" w:lineRule="exact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sz w:val="24"/>
        </w:rPr>
        <w:t>（签章）</w:t>
      </w:r>
    </w:p>
    <w:p w14:paraId="29866279">
      <w:pPr>
        <w:adjustRightInd w:val="0"/>
        <w:snapToGrid w:val="0"/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联系电话：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</w:rPr>
        <w:t>联系电话：</w:t>
      </w:r>
    </w:p>
    <w:p w14:paraId="54C46811">
      <w:pPr>
        <w:adjustRightInd w:val="0"/>
        <w:snapToGrid w:val="0"/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单位公章（或合同专用章）            单位公章（或合同专用章）    </w:t>
      </w:r>
    </w:p>
    <w:p w14:paraId="41666442">
      <w:pPr>
        <w:adjustRightInd w:val="0"/>
        <w:snapToGrid w:val="0"/>
        <w:spacing w:line="440" w:lineRule="exact"/>
        <w:ind w:firstLine="96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>年     月    日                 年 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WE2NGZiNzMyMGY5YzUzNmIzMjIwY2U2OWNkNzYifQ=="/>
  </w:docVars>
  <w:rsids>
    <w:rsidRoot w:val="0096740B"/>
    <w:rsid w:val="0008711D"/>
    <w:rsid w:val="00153BB5"/>
    <w:rsid w:val="00275CB4"/>
    <w:rsid w:val="00293E95"/>
    <w:rsid w:val="003044BF"/>
    <w:rsid w:val="00356F52"/>
    <w:rsid w:val="0043021A"/>
    <w:rsid w:val="004606D2"/>
    <w:rsid w:val="004718E4"/>
    <w:rsid w:val="00480069"/>
    <w:rsid w:val="004E4173"/>
    <w:rsid w:val="005C2FF9"/>
    <w:rsid w:val="005C3A97"/>
    <w:rsid w:val="005E2454"/>
    <w:rsid w:val="006222F0"/>
    <w:rsid w:val="006A0BA8"/>
    <w:rsid w:val="006B76CD"/>
    <w:rsid w:val="006F29E4"/>
    <w:rsid w:val="007C5278"/>
    <w:rsid w:val="007D7DE1"/>
    <w:rsid w:val="007E1B5D"/>
    <w:rsid w:val="008720AC"/>
    <w:rsid w:val="0096740B"/>
    <w:rsid w:val="009905FA"/>
    <w:rsid w:val="009C07F9"/>
    <w:rsid w:val="009C2192"/>
    <w:rsid w:val="009E2DC7"/>
    <w:rsid w:val="00A1003F"/>
    <w:rsid w:val="00A4153B"/>
    <w:rsid w:val="00AB38BA"/>
    <w:rsid w:val="00B37540"/>
    <w:rsid w:val="00C32A7B"/>
    <w:rsid w:val="00C35C3A"/>
    <w:rsid w:val="00CA75DC"/>
    <w:rsid w:val="00CB4EE4"/>
    <w:rsid w:val="00E33366"/>
    <w:rsid w:val="00F34CC6"/>
    <w:rsid w:val="00FC7367"/>
    <w:rsid w:val="00FD59C7"/>
    <w:rsid w:val="01DB5ADE"/>
    <w:rsid w:val="04904167"/>
    <w:rsid w:val="07F471FB"/>
    <w:rsid w:val="090B30C9"/>
    <w:rsid w:val="09C3085F"/>
    <w:rsid w:val="0AB40C9B"/>
    <w:rsid w:val="0CD221FE"/>
    <w:rsid w:val="12263D73"/>
    <w:rsid w:val="123717A1"/>
    <w:rsid w:val="196A69FC"/>
    <w:rsid w:val="19F62AFB"/>
    <w:rsid w:val="1C6A40E7"/>
    <w:rsid w:val="1E801678"/>
    <w:rsid w:val="1F0D1605"/>
    <w:rsid w:val="299828AC"/>
    <w:rsid w:val="2F267279"/>
    <w:rsid w:val="32124770"/>
    <w:rsid w:val="340F5437"/>
    <w:rsid w:val="3BA924BE"/>
    <w:rsid w:val="411B3AE7"/>
    <w:rsid w:val="42B656BA"/>
    <w:rsid w:val="43AA58B4"/>
    <w:rsid w:val="4FCB513D"/>
    <w:rsid w:val="502E3FED"/>
    <w:rsid w:val="55EC4AB1"/>
    <w:rsid w:val="56197517"/>
    <w:rsid w:val="5B44565B"/>
    <w:rsid w:val="5D27723C"/>
    <w:rsid w:val="5E953457"/>
    <w:rsid w:val="5ECA67DF"/>
    <w:rsid w:val="60502A44"/>
    <w:rsid w:val="63DF5889"/>
    <w:rsid w:val="65253C5C"/>
    <w:rsid w:val="6758073A"/>
    <w:rsid w:val="69A60A5E"/>
    <w:rsid w:val="6B8C42DA"/>
    <w:rsid w:val="6BD4272A"/>
    <w:rsid w:val="6FC95CA0"/>
    <w:rsid w:val="72A76957"/>
    <w:rsid w:val="771D0541"/>
    <w:rsid w:val="79381464"/>
    <w:rsid w:val="7A51041B"/>
    <w:rsid w:val="CFF7F6F3"/>
    <w:rsid w:val="FFFFA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napToGrid w:val="0"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1288</Words>
  <Characters>1356</Characters>
  <Lines>11</Lines>
  <Paragraphs>3</Paragraphs>
  <TotalTime>7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2025-04-30T02:23:00Z</dcterms:created>
  <dc:creator>Administrator</dc:creator>
  <cp:lastModifiedBy>龄</cp:lastModifiedBy>
  <dcterms:modified xsi:type="dcterms:W3CDTF">2025-10-11T03:48:27Z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10DA8C3B3BAB4C42A89EF57E862C4A9C_13</vt:lpwstr>
  </property>
  <property fmtid="{D5CDD505-2E9C-101B-9397-08002B2CF9AE}" pid="4" name="KSOTemplateDocerSaveRecord">
    <vt:lpwstr>eyJoZGlkIjoiZDY2OGI4NWQwZTIxMmZmMTUxNzZiOGI5OTA1NmMxZmYiLCJ1c2VySWQiOiI4OTQ2OTE4MzkifQ==</vt:lpwstr>
  </property>
</Properties>
</file>